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9d1b2756ab644f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5382"/>
      </w:tblGrid>
      <w:tr w:rsidR="001A612D" w:rsidRPr="000C48CA" w:rsidTr="00EE2C7B">
        <w:trPr>
          <w:trHeight w:val="1790"/>
        </w:trPr>
        <w:tc>
          <w:tcPr>
            <w:tcW w:w="4068" w:type="dxa"/>
          </w:tcPr>
          <w:p w:rsidR="001A612D" w:rsidRPr="000C48CA" w:rsidRDefault="001A612D" w:rsidP="007100F1">
            <w:pPr>
              <w:spacing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C48CA"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776" behindDoc="1" locked="0" layoutInCell="1" allowOverlap="1" wp14:anchorId="7F0B9FEA" wp14:editId="7C02CEF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7052</wp:posOffset>
                  </wp:positionV>
                  <wp:extent cx="2112645" cy="476250"/>
                  <wp:effectExtent l="0" t="0" r="1905" b="0"/>
                  <wp:wrapNone/>
                  <wp:docPr id="1" name="Picture 1" descr="Description: Logo MBCa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MBCa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  <w:vAlign w:val="center"/>
          </w:tcPr>
          <w:p w:rsidR="001A612D" w:rsidRPr="000C48CA" w:rsidRDefault="001A612D" w:rsidP="007100F1">
            <w:pPr>
              <w:pStyle w:val="Heading8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8CA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EC112F" w:rsidRPr="000C48CA" w:rsidRDefault="00EC112F" w:rsidP="007100F1">
            <w:pPr>
              <w:pStyle w:val="Heading8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C48CA">
              <w:rPr>
                <w:rFonts w:ascii="Times New Roman" w:hAnsi="Times New Roman"/>
                <w:i/>
                <w:color w:val="000000"/>
                <w:sz w:val="24"/>
              </w:rPr>
              <w:t>THE SOCIALIST REPUBLIC OF VIETNAM</w:t>
            </w:r>
          </w:p>
          <w:p w:rsidR="001A612D" w:rsidRPr="000C48CA" w:rsidRDefault="001A612D" w:rsidP="007100F1">
            <w:pPr>
              <w:pStyle w:val="Heading8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8CA">
              <w:rPr>
                <w:rFonts w:ascii="Times New Roman" w:hAnsi="Times New Roman"/>
                <w:color w:val="000000"/>
                <w:sz w:val="24"/>
              </w:rPr>
              <w:t>Độc lập – Tự do – Hạnh phúc</w:t>
            </w:r>
          </w:p>
          <w:p w:rsidR="001A612D" w:rsidRPr="000C48CA" w:rsidRDefault="00EC112F" w:rsidP="00442A83">
            <w:pPr>
              <w:pStyle w:val="Heading8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C48CA">
              <w:rPr>
                <w:rFonts w:ascii="Times New Roman" w:hAnsi="Times New Roman"/>
                <w:i/>
                <w:color w:val="000000"/>
                <w:sz w:val="24"/>
              </w:rPr>
              <w:t xml:space="preserve">Independence – Freedom </w:t>
            </w:r>
            <w:r w:rsidR="00EE2C7B" w:rsidRPr="000C48CA">
              <w:rPr>
                <w:rFonts w:ascii="Times New Roman" w:hAnsi="Times New Roman"/>
                <w:i/>
                <w:color w:val="000000"/>
                <w:sz w:val="24"/>
              </w:rPr>
              <w:t>–</w:t>
            </w:r>
            <w:r w:rsidRPr="000C48CA">
              <w:rPr>
                <w:rFonts w:ascii="Times New Roman" w:hAnsi="Times New Roman"/>
                <w:i/>
                <w:color w:val="000000"/>
                <w:sz w:val="24"/>
              </w:rPr>
              <w:t xml:space="preserve"> Happiness</w:t>
            </w:r>
          </w:p>
          <w:p w:rsidR="00EE2C7B" w:rsidRPr="000C48CA" w:rsidRDefault="00EE2C7B" w:rsidP="00442A83">
            <w:pPr>
              <w:adjustRightInd w:val="0"/>
              <w:spacing w:line="240" w:lineRule="auto"/>
            </w:pPr>
            <w:r w:rsidRPr="000C48CA">
              <w:t>--------------------------------------</w:t>
            </w:r>
          </w:p>
        </w:tc>
      </w:tr>
      <w:tr w:rsidR="001A612D" w:rsidRPr="000C48CA" w:rsidTr="00EE2C7B">
        <w:tc>
          <w:tcPr>
            <w:tcW w:w="4068" w:type="dxa"/>
          </w:tcPr>
          <w:p w:rsidR="007100F1" w:rsidRPr="000C48CA" w:rsidRDefault="001A612D" w:rsidP="00D74A12">
            <w:pPr>
              <w:tabs>
                <w:tab w:val="left" w:leader="underscore" w:pos="864"/>
              </w:tabs>
              <w:spacing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C48CA">
              <w:rPr>
                <w:b w:val="0"/>
                <w:color w:val="000000"/>
                <w:sz w:val="24"/>
                <w:szCs w:val="24"/>
              </w:rPr>
              <w:t>Số:</w:t>
            </w:r>
            <w:r w:rsidR="007100F1" w:rsidRPr="000C48CA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56B74">
              <w:rPr>
                <w:b w:val="0"/>
                <w:color w:val="000000"/>
                <w:sz w:val="24"/>
                <w:szCs w:val="24"/>
                <w:lang w:val="en-US"/>
              </w:rPr>
              <w:t>190</w:t>
            </w:r>
            <w:r w:rsidRPr="000C48CA">
              <w:rPr>
                <w:b w:val="0"/>
                <w:color w:val="000000"/>
                <w:sz w:val="24"/>
                <w:szCs w:val="24"/>
              </w:rPr>
              <w:t>/CV-</w:t>
            </w:r>
            <w:proofErr w:type="spellStart"/>
            <w:r w:rsidRPr="000C48CA">
              <w:rPr>
                <w:b w:val="0"/>
                <w:color w:val="000000"/>
                <w:sz w:val="24"/>
                <w:szCs w:val="24"/>
              </w:rPr>
              <w:t>MBCapital</w:t>
            </w:r>
            <w:proofErr w:type="spellEnd"/>
          </w:p>
          <w:p w:rsidR="00EE2C7B" w:rsidRPr="000C48CA" w:rsidRDefault="00EE2C7B" w:rsidP="00A55F45">
            <w:pPr>
              <w:tabs>
                <w:tab w:val="left" w:leader="underscore" w:pos="864"/>
              </w:tabs>
              <w:spacing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C48CA">
              <w:rPr>
                <w:b w:val="0"/>
                <w:i/>
                <w:color w:val="000000"/>
                <w:sz w:val="24"/>
                <w:szCs w:val="24"/>
              </w:rPr>
              <w:t>No</w:t>
            </w:r>
            <w:r w:rsidR="007100F1" w:rsidRPr="000C48CA">
              <w:rPr>
                <w:b w:val="0"/>
                <w:i/>
                <w:color w:val="000000"/>
                <w:sz w:val="24"/>
                <w:szCs w:val="24"/>
              </w:rPr>
              <w:t>.</w:t>
            </w:r>
            <w:r w:rsidR="007803A5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C56B74">
              <w:rPr>
                <w:b w:val="0"/>
                <w:i/>
                <w:color w:val="000000"/>
                <w:sz w:val="24"/>
                <w:szCs w:val="24"/>
                <w:lang w:val="en-US"/>
              </w:rPr>
              <w:t>190</w:t>
            </w:r>
            <w:r w:rsidR="00A55F45">
              <w:rPr>
                <w:b w:val="0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7100F1" w:rsidRPr="000C48CA">
              <w:rPr>
                <w:b w:val="0"/>
                <w:i/>
                <w:color w:val="000000"/>
                <w:sz w:val="24"/>
                <w:szCs w:val="24"/>
              </w:rPr>
              <w:t>/</w:t>
            </w:r>
            <w:r w:rsidRPr="000C48CA">
              <w:rPr>
                <w:b w:val="0"/>
                <w:i/>
                <w:color w:val="000000"/>
                <w:sz w:val="24"/>
                <w:szCs w:val="24"/>
              </w:rPr>
              <w:t>CV-</w:t>
            </w:r>
            <w:proofErr w:type="spellStart"/>
            <w:r w:rsidRPr="000C48CA">
              <w:rPr>
                <w:b w:val="0"/>
                <w:i/>
                <w:color w:val="000000"/>
                <w:sz w:val="24"/>
                <w:szCs w:val="24"/>
              </w:rPr>
              <w:t>MBCapital</w:t>
            </w:r>
            <w:proofErr w:type="spellEnd"/>
          </w:p>
        </w:tc>
        <w:tc>
          <w:tcPr>
            <w:tcW w:w="5382" w:type="dxa"/>
          </w:tcPr>
          <w:p w:rsidR="00D87CC4" w:rsidRPr="000C48CA" w:rsidRDefault="00D87CC4" w:rsidP="00D74A12">
            <w:pPr>
              <w:pStyle w:val="Heading8"/>
              <w:tabs>
                <w:tab w:val="left" w:leader="underscore" w:pos="1656"/>
              </w:tabs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0C48CA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H</w:t>
            </w:r>
            <w:r w:rsidR="00D74A12" w:rsidRPr="000C48CA">
              <w:rPr>
                <w:rFonts w:ascii="Times New Roman" w:hAnsi="Times New Roman"/>
                <w:b w:val="0"/>
                <w:i/>
                <w:color w:val="000000"/>
                <w:sz w:val="24"/>
              </w:rPr>
              <w:t xml:space="preserve">à Nội, </w:t>
            </w:r>
            <w:r w:rsidR="003278E1" w:rsidRPr="00074A2E">
              <w:rPr>
                <w:rFonts w:ascii="Times New Roman" w:hAnsi="Times New Roman"/>
                <w:b w:val="0"/>
                <w:i/>
                <w:color w:val="000000"/>
                <w:sz w:val="24"/>
              </w:rPr>
              <w:t xml:space="preserve">ngày </w:t>
            </w:r>
            <w:r w:rsidR="00A55F45">
              <w:rPr>
                <w:rFonts w:ascii="Times New Roman" w:hAnsi="Times New Roman"/>
                <w:b w:val="0"/>
                <w:i/>
                <w:color w:val="000000"/>
                <w:sz w:val="24"/>
                <w:lang w:val="en-US"/>
              </w:rPr>
              <w:t>07</w:t>
            </w:r>
            <w:r w:rsidR="003278E1" w:rsidRPr="00074A2E">
              <w:rPr>
                <w:rFonts w:ascii="Times New Roman" w:hAnsi="Times New Roman"/>
                <w:b w:val="0"/>
                <w:i/>
                <w:color w:val="000000"/>
                <w:sz w:val="24"/>
              </w:rPr>
              <w:t xml:space="preserve"> tháng </w:t>
            </w:r>
            <w:r w:rsidR="00A55F45">
              <w:rPr>
                <w:rFonts w:ascii="Times New Roman" w:hAnsi="Times New Roman"/>
                <w:b w:val="0"/>
                <w:i/>
                <w:color w:val="000000"/>
                <w:sz w:val="24"/>
                <w:lang w:val="en-US"/>
              </w:rPr>
              <w:t>06</w:t>
            </w:r>
            <w:r w:rsidR="004324ED" w:rsidRPr="00074A2E">
              <w:rPr>
                <w:rFonts w:ascii="Times New Roman" w:hAnsi="Times New Roman"/>
                <w:b w:val="0"/>
                <w:i/>
                <w:color w:val="000000"/>
                <w:sz w:val="24"/>
              </w:rPr>
              <w:t xml:space="preserve"> năm</w:t>
            </w:r>
            <w:r w:rsidR="00D74A12" w:rsidRPr="000C48CA">
              <w:rPr>
                <w:rFonts w:ascii="Times New Roman" w:hAnsi="Times New Roman"/>
                <w:b w:val="0"/>
                <w:i/>
                <w:color w:val="000000"/>
                <w:sz w:val="24"/>
              </w:rPr>
              <w:t xml:space="preserve"> </w:t>
            </w:r>
            <w:r w:rsidRPr="000C48CA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2016</w:t>
            </w:r>
          </w:p>
          <w:p w:rsidR="005B39DA" w:rsidRPr="000C48CA" w:rsidRDefault="00D87CC4" w:rsidP="00A55F45">
            <w:pPr>
              <w:tabs>
                <w:tab w:val="left" w:leader="underscore" w:pos="1656"/>
              </w:tabs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C48CA">
              <w:rPr>
                <w:b w:val="0"/>
                <w:i/>
                <w:color w:val="000000"/>
                <w:sz w:val="24"/>
                <w:szCs w:val="24"/>
              </w:rPr>
              <w:t>Hanoi</w:t>
            </w:r>
            <w:proofErr w:type="spellEnd"/>
            <w:r w:rsidRPr="000C48CA">
              <w:rPr>
                <w:b w:val="0"/>
                <w:i/>
                <w:color w:val="000000"/>
                <w:sz w:val="24"/>
                <w:szCs w:val="24"/>
              </w:rPr>
              <w:t>,</w:t>
            </w:r>
            <w:r w:rsidR="00D74A12" w:rsidRPr="000C48CA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A55F45">
              <w:rPr>
                <w:b w:val="0"/>
                <w:i/>
                <w:color w:val="000000"/>
                <w:sz w:val="24"/>
                <w:szCs w:val="24"/>
                <w:lang w:val="en-US"/>
              </w:rPr>
              <w:t>07 June</w:t>
            </w:r>
            <w:r w:rsidR="00D74A12" w:rsidRPr="000C48CA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C48CA">
              <w:rPr>
                <w:b w:val="0"/>
                <w:i/>
                <w:color w:val="000000"/>
                <w:sz w:val="24"/>
                <w:szCs w:val="24"/>
              </w:rPr>
              <w:t>2016</w:t>
            </w:r>
          </w:p>
        </w:tc>
      </w:tr>
    </w:tbl>
    <w:p w:rsidR="001A612D" w:rsidRPr="000C48CA" w:rsidRDefault="005B39DA" w:rsidP="007100F1">
      <w:pPr>
        <w:pStyle w:val="BodyText"/>
        <w:tabs>
          <w:tab w:val="left" w:pos="567"/>
        </w:tabs>
        <w:spacing w:before="240" w:line="312" w:lineRule="auto"/>
        <w:jc w:val="center"/>
        <w:rPr>
          <w:rFonts w:ascii="Times New Roman" w:hAnsi="Times New Roman"/>
          <w:b/>
          <w:bCs/>
          <w:szCs w:val="24"/>
        </w:rPr>
      </w:pPr>
      <w:r w:rsidRPr="000C48CA">
        <w:rPr>
          <w:rFonts w:ascii="Times New Roman" w:hAnsi="Times New Roman"/>
          <w:b/>
          <w:bCs/>
          <w:szCs w:val="24"/>
        </w:rPr>
        <w:softHyphen/>
      </w:r>
      <w:r w:rsidRPr="000C48CA">
        <w:rPr>
          <w:rFonts w:ascii="Times New Roman" w:hAnsi="Times New Roman"/>
          <w:b/>
          <w:bCs/>
          <w:szCs w:val="24"/>
        </w:rPr>
        <w:softHyphen/>
      </w:r>
      <w:r w:rsidRPr="000C48CA">
        <w:rPr>
          <w:rFonts w:ascii="Times New Roman" w:hAnsi="Times New Roman"/>
          <w:b/>
          <w:bCs/>
          <w:szCs w:val="24"/>
        </w:rPr>
        <w:softHyphen/>
      </w:r>
      <w:r w:rsidRPr="000C48CA">
        <w:rPr>
          <w:rFonts w:ascii="Times New Roman" w:hAnsi="Times New Roman"/>
          <w:b/>
          <w:bCs/>
          <w:szCs w:val="24"/>
        </w:rPr>
        <w:softHyphen/>
      </w:r>
      <w:r w:rsidR="001A612D" w:rsidRPr="000C48CA">
        <w:rPr>
          <w:rFonts w:ascii="Times New Roman" w:hAnsi="Times New Roman"/>
          <w:b/>
          <w:bCs/>
          <w:szCs w:val="24"/>
        </w:rPr>
        <w:t xml:space="preserve">BÁO CÁO VỀ </w:t>
      </w:r>
      <w:r w:rsidR="00ED3216" w:rsidRPr="000C48CA">
        <w:rPr>
          <w:rFonts w:ascii="Times New Roman" w:hAnsi="Times New Roman"/>
          <w:b/>
          <w:bCs/>
          <w:szCs w:val="24"/>
        </w:rPr>
        <w:t>THAY ĐỔI SỞ HỮU CỦA CỔ ĐÔNG LỚN</w:t>
      </w:r>
    </w:p>
    <w:p w:rsidR="001A612D" w:rsidRPr="000C48CA" w:rsidRDefault="005B39DA" w:rsidP="007100F1">
      <w:pPr>
        <w:pStyle w:val="BodyText"/>
        <w:tabs>
          <w:tab w:val="left" w:pos="567"/>
        </w:tabs>
        <w:spacing w:after="240" w:line="312" w:lineRule="auto"/>
        <w:jc w:val="center"/>
        <w:rPr>
          <w:rFonts w:ascii="Times New Roman" w:hAnsi="Times New Roman"/>
          <w:b/>
          <w:bCs/>
          <w:i/>
          <w:szCs w:val="24"/>
        </w:rPr>
      </w:pPr>
      <w:r w:rsidRPr="000C48CA">
        <w:rPr>
          <w:rFonts w:ascii="Times New Roman" w:hAnsi="Times New Roman"/>
          <w:b/>
          <w:bCs/>
          <w:i/>
          <w:szCs w:val="24"/>
        </w:rPr>
        <w:t xml:space="preserve">REPORT ON </w:t>
      </w:r>
      <w:r w:rsidR="00382724" w:rsidRPr="000C48CA">
        <w:rPr>
          <w:rFonts w:ascii="Times New Roman" w:hAnsi="Times New Roman"/>
          <w:b/>
          <w:bCs/>
          <w:i/>
          <w:szCs w:val="24"/>
        </w:rPr>
        <w:t>CHANGES IN OWNERSHIP OF</w:t>
      </w:r>
      <w:r w:rsidRPr="000C48CA">
        <w:rPr>
          <w:rFonts w:ascii="Times New Roman" w:hAnsi="Times New Roman"/>
          <w:b/>
          <w:bCs/>
          <w:i/>
          <w:szCs w:val="24"/>
        </w:rPr>
        <w:t xml:space="preserve"> MAJOR SHAREHOLDER</w:t>
      </w:r>
    </w:p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3120"/>
        <w:gridCol w:w="6132"/>
      </w:tblGrid>
      <w:tr w:rsidR="005B39DA" w:rsidRPr="000C48CA" w:rsidTr="00EE2C7B">
        <w:trPr>
          <w:trHeight w:val="1088"/>
        </w:trPr>
        <w:tc>
          <w:tcPr>
            <w:tcW w:w="3120" w:type="dxa"/>
          </w:tcPr>
          <w:p w:rsidR="005B39DA" w:rsidRPr="000C48CA" w:rsidRDefault="005B39DA" w:rsidP="007100F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C48CA">
              <w:rPr>
                <w:color w:val="000000"/>
                <w:sz w:val="24"/>
                <w:szCs w:val="24"/>
              </w:rPr>
              <w:t>Kính gửi:</w:t>
            </w:r>
          </w:p>
        </w:tc>
        <w:tc>
          <w:tcPr>
            <w:tcW w:w="6132" w:type="dxa"/>
          </w:tcPr>
          <w:p w:rsidR="00D87CC4" w:rsidRPr="000C48CA" w:rsidRDefault="00D87CC4" w:rsidP="00D74A12">
            <w:pPr>
              <w:tabs>
                <w:tab w:val="left" w:leader="underscore" w:pos="3774"/>
              </w:tabs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C48CA">
              <w:rPr>
                <w:color w:val="000000"/>
                <w:sz w:val="24"/>
                <w:szCs w:val="24"/>
              </w:rPr>
              <w:t>Ủy ban Chứng khoán Nhà nước</w:t>
            </w:r>
          </w:p>
          <w:p w:rsidR="005B39DA" w:rsidRPr="000C48CA" w:rsidRDefault="00D87CC4" w:rsidP="00D74A12">
            <w:pPr>
              <w:tabs>
                <w:tab w:val="left" w:leader="underscore" w:pos="3774"/>
              </w:tabs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C48CA">
              <w:rPr>
                <w:color w:val="000000"/>
                <w:sz w:val="24"/>
                <w:szCs w:val="24"/>
              </w:rPr>
              <w:t>Sở giao dịch Chứ</w:t>
            </w:r>
            <w:r w:rsidR="00D74A12" w:rsidRPr="000C48CA">
              <w:rPr>
                <w:color w:val="000000"/>
                <w:sz w:val="24"/>
                <w:szCs w:val="24"/>
              </w:rPr>
              <w:t xml:space="preserve">ng khoán </w:t>
            </w:r>
            <w:r w:rsidR="003278E1" w:rsidRPr="00DE773D">
              <w:rPr>
                <w:color w:val="000000"/>
                <w:sz w:val="24"/>
                <w:szCs w:val="24"/>
              </w:rPr>
              <w:t>Hà Nội</w:t>
            </w:r>
          </w:p>
          <w:p w:rsidR="00D74A12" w:rsidRPr="000C48CA" w:rsidRDefault="00DE5C91" w:rsidP="00D74A12">
            <w:pPr>
              <w:tabs>
                <w:tab w:val="left" w:leader="underscore" w:pos="3774"/>
              </w:tabs>
              <w:spacing w:line="36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F93B26">
              <w:rPr>
                <w:bCs/>
                <w:color w:val="000000"/>
                <w:sz w:val="24"/>
                <w:szCs w:val="24"/>
              </w:rPr>
              <w:t>Tổng Công ty Cổ phần Đường Sông Miền Nam</w:t>
            </w:r>
            <w:r w:rsidR="00D74A12" w:rsidRPr="000C48CA">
              <w:rPr>
                <w:color w:val="000000"/>
                <w:sz w:val="24"/>
                <w:szCs w:val="24"/>
              </w:rPr>
              <w:tab/>
            </w:r>
          </w:p>
        </w:tc>
      </w:tr>
      <w:tr w:rsidR="005B39DA" w:rsidRPr="000C48CA" w:rsidTr="00C55C4A">
        <w:trPr>
          <w:trHeight w:val="999"/>
        </w:trPr>
        <w:tc>
          <w:tcPr>
            <w:tcW w:w="3120" w:type="dxa"/>
          </w:tcPr>
          <w:p w:rsidR="005B39DA" w:rsidRPr="000C48CA" w:rsidRDefault="005B39DA" w:rsidP="007100F1">
            <w:pP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C48CA">
              <w:rPr>
                <w:i/>
                <w:color w:val="000000"/>
                <w:sz w:val="24"/>
                <w:szCs w:val="24"/>
              </w:rPr>
              <w:t>To:</w:t>
            </w:r>
          </w:p>
        </w:tc>
        <w:tc>
          <w:tcPr>
            <w:tcW w:w="6132" w:type="dxa"/>
          </w:tcPr>
          <w:p w:rsidR="00D87CC4" w:rsidRPr="000C48CA" w:rsidRDefault="00D87CC4" w:rsidP="00D74A12">
            <w:pPr>
              <w:tabs>
                <w:tab w:val="left" w:leader="underscore" w:pos="1164"/>
                <w:tab w:val="left" w:pos="3804"/>
              </w:tabs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  <w:r w:rsidRPr="000C48CA">
              <w:rPr>
                <w:i/>
                <w:color w:val="000000"/>
                <w:sz w:val="24"/>
                <w:szCs w:val="24"/>
              </w:rPr>
              <w:t>The State Securities Commission</w:t>
            </w:r>
          </w:p>
          <w:p w:rsidR="00D87CC4" w:rsidRPr="000C48CA" w:rsidRDefault="006E23D6" w:rsidP="00D74A12">
            <w:pPr>
              <w:tabs>
                <w:tab w:val="left" w:leader="underscore" w:pos="1434"/>
                <w:tab w:val="left" w:pos="3804"/>
              </w:tabs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Hanoi</w:t>
            </w:r>
            <w:r w:rsidR="00D87CC4" w:rsidRPr="000C48CA">
              <w:rPr>
                <w:i/>
                <w:color w:val="000000"/>
                <w:sz w:val="24"/>
                <w:szCs w:val="24"/>
              </w:rPr>
              <w:t xml:space="preserve"> Stock Exchange</w:t>
            </w:r>
          </w:p>
          <w:p w:rsidR="005B39DA" w:rsidRPr="000C48CA" w:rsidRDefault="00DE5C91" w:rsidP="006E23D6">
            <w:pPr>
              <w:tabs>
                <w:tab w:val="left" w:leader="underscore" w:pos="3774"/>
                <w:tab w:val="left" w:pos="3864"/>
              </w:tabs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DE5C91">
              <w:rPr>
                <w:bCs/>
                <w:i/>
                <w:color w:val="000000"/>
                <w:sz w:val="24"/>
                <w:szCs w:val="24"/>
              </w:rPr>
              <w:t>Southern</w:t>
            </w:r>
            <w:proofErr w:type="spellEnd"/>
            <w:r w:rsidRPr="00DE5C91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C91">
              <w:rPr>
                <w:bCs/>
                <w:i/>
                <w:color w:val="000000"/>
                <w:sz w:val="24"/>
                <w:szCs w:val="24"/>
              </w:rPr>
              <w:t>Water</w:t>
            </w:r>
            <w:proofErr w:type="spellEnd"/>
            <w:r w:rsidRPr="00DE5C91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C91">
              <w:rPr>
                <w:bCs/>
                <w:i/>
                <w:color w:val="000000"/>
                <w:sz w:val="24"/>
                <w:szCs w:val="24"/>
              </w:rPr>
              <w:t>Transportation</w:t>
            </w:r>
            <w:proofErr w:type="spellEnd"/>
            <w:r w:rsidRPr="00DE5C91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C91">
              <w:rPr>
                <w:bCs/>
                <w:i/>
                <w:color w:val="000000"/>
                <w:sz w:val="24"/>
                <w:szCs w:val="24"/>
              </w:rPr>
              <w:t>Corporation</w:t>
            </w:r>
            <w:proofErr w:type="spellEnd"/>
          </w:p>
        </w:tc>
      </w:tr>
    </w:tbl>
    <w:p w:rsidR="00DB7AE3" w:rsidRPr="000C48CA" w:rsidRDefault="00DB7AE3" w:rsidP="000C48CA">
      <w:pPr>
        <w:pStyle w:val="BodyText"/>
        <w:numPr>
          <w:ilvl w:val="0"/>
          <w:numId w:val="13"/>
        </w:numPr>
        <w:tabs>
          <w:tab w:val="left" w:pos="567"/>
        </w:tabs>
        <w:spacing w:before="240"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>Thông tin về t</w:t>
      </w:r>
      <w:r w:rsidR="001A612D" w:rsidRPr="000C48CA">
        <w:rPr>
          <w:rFonts w:ascii="Times New Roman" w:hAnsi="Times New Roman"/>
          <w:sz w:val="24"/>
          <w:szCs w:val="24"/>
        </w:rPr>
        <w:t>ổ chức đầu tư</w:t>
      </w:r>
      <w:r w:rsidR="005B39DA" w:rsidRPr="000C48CA">
        <w:rPr>
          <w:rFonts w:ascii="Times New Roman" w:hAnsi="Times New Roman"/>
          <w:sz w:val="24"/>
          <w:szCs w:val="24"/>
        </w:rPr>
        <w:t xml:space="preserve">/ </w:t>
      </w:r>
      <w:r w:rsidR="005B39DA" w:rsidRPr="000C48CA">
        <w:rPr>
          <w:rFonts w:ascii="Times New Roman" w:hAnsi="Times New Roman"/>
          <w:i/>
          <w:sz w:val="24"/>
          <w:szCs w:val="24"/>
        </w:rPr>
        <w:t>Information on institutional investor</w:t>
      </w:r>
      <w:r w:rsidR="001A612D" w:rsidRPr="000C48CA">
        <w:rPr>
          <w:rFonts w:ascii="Times New Roman" w:hAnsi="Times New Roman"/>
          <w:i/>
          <w:sz w:val="24"/>
          <w:szCs w:val="24"/>
        </w:rPr>
        <w:t>:</w:t>
      </w:r>
      <w:r w:rsidR="001A612D" w:rsidRPr="000C48CA">
        <w:rPr>
          <w:rFonts w:ascii="Times New Roman" w:hAnsi="Times New Roman"/>
          <w:sz w:val="24"/>
          <w:szCs w:val="24"/>
        </w:rPr>
        <w:t xml:space="preserve"> </w:t>
      </w:r>
    </w:p>
    <w:p w:rsidR="00377286" w:rsidRPr="00DE773D" w:rsidRDefault="00DB7AE3" w:rsidP="000C48CA">
      <w:pPr>
        <w:pStyle w:val="BodyText"/>
        <w:tabs>
          <w:tab w:val="left" w:leader="underscore" w:pos="9270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>- Tên tổ chức đầu tư:</w:t>
      </w:r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r w:rsidR="00DE773D" w:rsidRPr="00DE773D">
        <w:rPr>
          <w:rFonts w:ascii="Times New Roman" w:hAnsi="Times New Roman"/>
          <w:sz w:val="24"/>
          <w:szCs w:val="24"/>
        </w:rPr>
        <w:t>CÔNG TY CỔ PHẦN QUẢN LÝ QUỸ ĐẦU TƯ MB (MB Capital)</w:t>
      </w:r>
    </w:p>
    <w:p w:rsidR="001A612D" w:rsidRPr="000C48CA" w:rsidRDefault="00377286" w:rsidP="000C48CA">
      <w:pPr>
        <w:pStyle w:val="BodyText"/>
        <w:tabs>
          <w:tab w:val="left" w:leader="underscore" w:pos="9270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Name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institutional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investor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: </w:t>
      </w:r>
      <w:r w:rsidR="00DE773D" w:rsidRPr="00EE2C7B">
        <w:rPr>
          <w:rFonts w:ascii="Times New Roman" w:hAnsi="Times New Roman"/>
          <w:i/>
          <w:sz w:val="24"/>
          <w:szCs w:val="24"/>
        </w:rPr>
        <w:t xml:space="preserve">MB CAPITAL MANAGEMENT </w:t>
      </w:r>
      <w:r w:rsidR="00DE773D">
        <w:rPr>
          <w:rFonts w:ascii="Times New Roman" w:hAnsi="Times New Roman"/>
          <w:i/>
          <w:sz w:val="24"/>
          <w:szCs w:val="24"/>
        </w:rPr>
        <w:t xml:space="preserve">JOINT STOCK </w:t>
      </w:r>
      <w:r w:rsidR="00DE773D" w:rsidRPr="00EE2C7B">
        <w:rPr>
          <w:rFonts w:ascii="Times New Roman" w:hAnsi="Times New Roman"/>
          <w:i/>
          <w:sz w:val="24"/>
          <w:szCs w:val="24"/>
        </w:rPr>
        <w:t>COMPANY</w:t>
      </w:r>
      <w:r w:rsidR="00DE773D">
        <w:rPr>
          <w:rFonts w:ascii="Times New Roman" w:hAnsi="Times New Roman"/>
          <w:i/>
          <w:sz w:val="24"/>
          <w:szCs w:val="24"/>
        </w:rPr>
        <w:t xml:space="preserve"> (MB Capital)</w:t>
      </w:r>
    </w:p>
    <w:p w:rsidR="00377286" w:rsidRPr="000C48CA" w:rsidRDefault="00DB7AE3" w:rsidP="000C48CA">
      <w:pPr>
        <w:pStyle w:val="BodyText"/>
        <w:tabs>
          <w:tab w:val="left" w:pos="567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 xml:space="preserve">- </w:t>
      </w:r>
      <w:r w:rsidRPr="000C48CA">
        <w:rPr>
          <w:rFonts w:ascii="Times New Roman" w:hAnsi="Times New Roman"/>
          <w:sz w:val="24"/>
          <w:szCs w:val="24"/>
        </w:rPr>
        <w:t>Quốc tịch</w:t>
      </w:r>
      <w:r w:rsidR="00377286" w:rsidRPr="000C48CA">
        <w:rPr>
          <w:rFonts w:ascii="Times New Roman" w:hAnsi="Times New Roman"/>
          <w:sz w:val="24"/>
          <w:szCs w:val="24"/>
        </w:rPr>
        <w:t>: Việt Nam</w:t>
      </w:r>
    </w:p>
    <w:p w:rsidR="00DB7AE3" w:rsidRPr="000C48CA" w:rsidRDefault="00377286" w:rsidP="000C48CA">
      <w:pPr>
        <w:pStyle w:val="BodyText"/>
        <w:tabs>
          <w:tab w:val="left" w:pos="567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 xml:space="preserve">  </w:t>
      </w:r>
      <w:r w:rsidR="00DB7AE3" w:rsidRPr="000C48CA">
        <w:rPr>
          <w:rFonts w:ascii="Times New Roman" w:hAnsi="Times New Roman"/>
          <w:i/>
          <w:sz w:val="24"/>
          <w:szCs w:val="24"/>
        </w:rPr>
        <w:t>Nationality:</w:t>
      </w:r>
      <w:r w:rsidRPr="000C48CA">
        <w:rPr>
          <w:rFonts w:ascii="Times New Roman" w:hAnsi="Times New Roman"/>
          <w:i/>
          <w:sz w:val="24"/>
          <w:szCs w:val="24"/>
        </w:rPr>
        <w:t xml:space="preserve"> Vietnam</w:t>
      </w:r>
    </w:p>
    <w:p w:rsidR="00377286" w:rsidRPr="000C48CA" w:rsidRDefault="00DB7AE3" w:rsidP="000C48CA">
      <w:pPr>
        <w:pStyle w:val="BodyText"/>
        <w:tabs>
          <w:tab w:val="left" w:pos="567"/>
          <w:tab w:val="left" w:leader="underscore" w:pos="9180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>-</w:t>
      </w:r>
      <w:r w:rsidRPr="000C48CA">
        <w:rPr>
          <w:rFonts w:ascii="Times New Roman" w:hAnsi="Times New Roman"/>
          <w:sz w:val="24"/>
          <w:szCs w:val="24"/>
        </w:rPr>
        <w:t xml:space="preserve"> </w:t>
      </w:r>
      <w:r w:rsidR="004D2CF6" w:rsidRPr="000C48CA">
        <w:rPr>
          <w:rFonts w:ascii="Times New Roman" w:hAnsi="Times New Roman"/>
          <w:sz w:val="24"/>
          <w:szCs w:val="24"/>
        </w:rPr>
        <w:t>Giấy phép hoạt động</w:t>
      </w:r>
      <w:r w:rsidR="003F2F2B" w:rsidRPr="000C48CA">
        <w:rPr>
          <w:rFonts w:ascii="Times New Roman" w:hAnsi="Times New Roman"/>
          <w:sz w:val="24"/>
          <w:szCs w:val="24"/>
        </w:rPr>
        <w:t>:</w:t>
      </w:r>
      <w:r w:rsidR="00F21DFE" w:rsidRPr="000C48CA">
        <w:rPr>
          <w:rFonts w:ascii="Times New Roman" w:hAnsi="Times New Roman"/>
          <w:sz w:val="24"/>
          <w:szCs w:val="24"/>
        </w:rPr>
        <w:t xml:space="preserve"> </w:t>
      </w:r>
      <w:r w:rsidR="00DE773D" w:rsidRPr="006B78CD">
        <w:rPr>
          <w:rFonts w:ascii="Times New Roman" w:hAnsi="Times New Roman"/>
          <w:sz w:val="24"/>
          <w:szCs w:val="24"/>
        </w:rPr>
        <w:t>21/UBCK-GP do Ủy ban Chứng khoán Nhà nước cấp ngày 1</w:t>
      </w:r>
      <w:r w:rsidR="00DE773D">
        <w:rPr>
          <w:rFonts w:ascii="Times New Roman" w:hAnsi="Times New Roman"/>
          <w:sz w:val="24"/>
          <w:szCs w:val="24"/>
        </w:rPr>
        <w:t>5</w:t>
      </w:r>
      <w:r w:rsidR="00DE773D" w:rsidRPr="006B78CD">
        <w:rPr>
          <w:rFonts w:ascii="Times New Roman" w:hAnsi="Times New Roman"/>
          <w:sz w:val="24"/>
          <w:szCs w:val="24"/>
        </w:rPr>
        <w:t>/11/2007</w:t>
      </w:r>
    </w:p>
    <w:p w:rsidR="00DB7AE3" w:rsidRPr="000C48CA" w:rsidRDefault="00377286" w:rsidP="000C48CA">
      <w:pPr>
        <w:pStyle w:val="BodyText"/>
        <w:tabs>
          <w:tab w:val="left" w:pos="567"/>
          <w:tab w:val="left" w:leader="underscore" w:pos="9187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 xml:space="preserve">  </w:t>
      </w:r>
      <w:r w:rsidR="004D2CF6" w:rsidRPr="000C48CA">
        <w:rPr>
          <w:rFonts w:ascii="Times New Roman" w:hAnsi="Times New Roman"/>
          <w:i/>
          <w:sz w:val="24"/>
          <w:szCs w:val="24"/>
        </w:rPr>
        <w:t>Certificate of business registration No.</w:t>
      </w:r>
      <w:r w:rsidR="00C55C4A" w:rsidRPr="000C48CA">
        <w:rPr>
          <w:rFonts w:ascii="Times New Roman" w:hAnsi="Times New Roman"/>
          <w:i/>
          <w:sz w:val="24"/>
          <w:szCs w:val="24"/>
        </w:rPr>
        <w:t xml:space="preserve"> </w:t>
      </w:r>
      <w:r w:rsidR="00DE773D" w:rsidRPr="003F2F2B">
        <w:rPr>
          <w:rFonts w:ascii="Times New Roman" w:hAnsi="Times New Roman"/>
          <w:i/>
          <w:sz w:val="24"/>
          <w:szCs w:val="24"/>
        </w:rPr>
        <w:t xml:space="preserve">21/UBCK-GP </w:t>
      </w:r>
      <w:proofErr w:type="spellStart"/>
      <w:r w:rsidR="00DE773D" w:rsidRPr="003F2F2B">
        <w:rPr>
          <w:rFonts w:ascii="Times New Roman" w:hAnsi="Times New Roman"/>
          <w:i/>
          <w:sz w:val="24"/>
          <w:szCs w:val="24"/>
        </w:rPr>
        <w:t>issued</w:t>
      </w:r>
      <w:proofErr w:type="spellEnd"/>
      <w:r w:rsidR="00DE773D" w:rsidRPr="003F2F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773D" w:rsidRPr="003F2F2B">
        <w:rPr>
          <w:rFonts w:ascii="Times New Roman" w:hAnsi="Times New Roman"/>
          <w:i/>
          <w:sz w:val="24"/>
          <w:szCs w:val="24"/>
        </w:rPr>
        <w:t>by</w:t>
      </w:r>
      <w:proofErr w:type="spellEnd"/>
      <w:r w:rsidR="00DE773D" w:rsidRPr="003F2F2B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="00DE773D" w:rsidRPr="003F2F2B">
        <w:rPr>
          <w:rFonts w:ascii="Times New Roman" w:hAnsi="Times New Roman"/>
          <w:i/>
          <w:sz w:val="24"/>
          <w:szCs w:val="24"/>
        </w:rPr>
        <w:t>State</w:t>
      </w:r>
      <w:proofErr w:type="spellEnd"/>
      <w:r w:rsidR="00DE773D" w:rsidRPr="003F2F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773D" w:rsidRPr="003F2F2B">
        <w:rPr>
          <w:rFonts w:ascii="Times New Roman" w:hAnsi="Times New Roman"/>
          <w:i/>
          <w:sz w:val="24"/>
          <w:szCs w:val="24"/>
        </w:rPr>
        <w:t>Securities</w:t>
      </w:r>
      <w:proofErr w:type="spellEnd"/>
      <w:r w:rsidR="00DE773D" w:rsidRPr="003F2F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773D" w:rsidRPr="003F2F2B">
        <w:rPr>
          <w:rFonts w:ascii="Times New Roman" w:hAnsi="Times New Roman"/>
          <w:i/>
          <w:sz w:val="24"/>
          <w:szCs w:val="24"/>
        </w:rPr>
        <w:t>Commission</w:t>
      </w:r>
      <w:proofErr w:type="spellEnd"/>
      <w:r w:rsidR="00DE773D" w:rsidRPr="003F2F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773D" w:rsidRPr="003F2F2B">
        <w:rPr>
          <w:rFonts w:ascii="Times New Roman" w:hAnsi="Times New Roman"/>
          <w:i/>
          <w:sz w:val="24"/>
          <w:szCs w:val="24"/>
        </w:rPr>
        <w:t>on</w:t>
      </w:r>
      <w:proofErr w:type="spellEnd"/>
      <w:r w:rsidR="00DE773D" w:rsidRPr="003F2F2B">
        <w:rPr>
          <w:rFonts w:ascii="Times New Roman" w:hAnsi="Times New Roman"/>
          <w:i/>
          <w:sz w:val="24"/>
          <w:szCs w:val="24"/>
        </w:rPr>
        <w:t xml:space="preserve"> 15 </w:t>
      </w:r>
      <w:proofErr w:type="spellStart"/>
      <w:r w:rsidR="00DE773D" w:rsidRPr="003F2F2B">
        <w:rPr>
          <w:rFonts w:ascii="Times New Roman" w:hAnsi="Times New Roman"/>
          <w:i/>
          <w:sz w:val="24"/>
          <w:szCs w:val="24"/>
        </w:rPr>
        <w:t>November</w:t>
      </w:r>
      <w:proofErr w:type="spellEnd"/>
      <w:r w:rsidR="00DE773D" w:rsidRPr="003F2F2B">
        <w:rPr>
          <w:rFonts w:ascii="Times New Roman" w:hAnsi="Times New Roman"/>
          <w:i/>
          <w:sz w:val="24"/>
          <w:szCs w:val="24"/>
        </w:rPr>
        <w:t xml:space="preserve"> 2007</w:t>
      </w:r>
    </w:p>
    <w:p w:rsidR="00377286" w:rsidRPr="000C48CA" w:rsidRDefault="004D2CF6" w:rsidP="000C48CA">
      <w:pPr>
        <w:pStyle w:val="BodyText"/>
        <w:tabs>
          <w:tab w:val="left" w:pos="567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>-</w:t>
      </w:r>
      <w:r w:rsidRPr="000C48CA">
        <w:rPr>
          <w:rFonts w:ascii="Times New Roman" w:hAnsi="Times New Roman"/>
          <w:sz w:val="24"/>
          <w:szCs w:val="24"/>
        </w:rPr>
        <w:t xml:space="preserve"> Địa chỉ trụ sở chính</w:t>
      </w:r>
      <w:r w:rsidR="00F21DFE" w:rsidRPr="000C48CA">
        <w:rPr>
          <w:rFonts w:ascii="Times New Roman" w:hAnsi="Times New Roman"/>
          <w:sz w:val="24"/>
          <w:szCs w:val="24"/>
        </w:rPr>
        <w:t>: Tầng 8, Tòa nhà MB, số 3 Liễu Giai, Ba Đình, Hà Nội</w:t>
      </w:r>
    </w:p>
    <w:p w:rsidR="004D2CF6" w:rsidRPr="000C48CA" w:rsidRDefault="00377286" w:rsidP="000C48CA">
      <w:pPr>
        <w:pStyle w:val="BodyText"/>
        <w:tabs>
          <w:tab w:val="left" w:pos="567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 xml:space="preserve">  </w:t>
      </w:r>
      <w:r w:rsidR="004D2CF6" w:rsidRPr="000C48CA">
        <w:rPr>
          <w:rFonts w:ascii="Times New Roman" w:hAnsi="Times New Roman"/>
          <w:i/>
          <w:sz w:val="24"/>
          <w:szCs w:val="24"/>
        </w:rPr>
        <w:t>Address:</w:t>
      </w:r>
      <w:r w:rsidR="00C55C4A" w:rsidRPr="000C48CA">
        <w:rPr>
          <w:rFonts w:ascii="Times New Roman" w:hAnsi="Times New Roman"/>
          <w:i/>
          <w:sz w:val="24"/>
          <w:szCs w:val="24"/>
        </w:rPr>
        <w:t xml:space="preserve"> 8</w:t>
      </w:r>
      <w:r w:rsidR="00C55C4A" w:rsidRPr="000C48CA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C55C4A" w:rsidRPr="000C48CA">
        <w:rPr>
          <w:rFonts w:ascii="Times New Roman" w:hAnsi="Times New Roman"/>
          <w:i/>
          <w:sz w:val="24"/>
          <w:szCs w:val="24"/>
        </w:rPr>
        <w:t xml:space="preserve"> floor, MB Building, 3 Lieu Giai Street, Ba Dinh District, Hanoi</w:t>
      </w:r>
      <w:r w:rsidR="00C55C4A" w:rsidRPr="000C48CA">
        <w:rPr>
          <w:rFonts w:ascii="Times New Roman" w:hAnsi="Times New Roman"/>
          <w:i/>
          <w:sz w:val="24"/>
          <w:szCs w:val="24"/>
        </w:rPr>
        <w:tab/>
      </w:r>
    </w:p>
    <w:p w:rsidR="00F21DFE" w:rsidRPr="000C48CA" w:rsidRDefault="004D2CF6" w:rsidP="000C48CA">
      <w:pPr>
        <w:pStyle w:val="BodyText"/>
        <w:tabs>
          <w:tab w:val="left" w:pos="567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>-</w:t>
      </w:r>
      <w:r w:rsidRPr="000C48CA">
        <w:rPr>
          <w:rFonts w:ascii="Times New Roman" w:hAnsi="Times New Roman"/>
          <w:sz w:val="24"/>
          <w:szCs w:val="24"/>
        </w:rPr>
        <w:t xml:space="preserve"> Điện thoại/ </w:t>
      </w:r>
      <w:r w:rsidRPr="000C48CA">
        <w:rPr>
          <w:rFonts w:ascii="Times New Roman" w:hAnsi="Times New Roman"/>
          <w:i/>
          <w:sz w:val="24"/>
          <w:szCs w:val="24"/>
        </w:rPr>
        <w:t>Telephone:</w:t>
      </w:r>
      <w:r w:rsidRPr="000C48CA">
        <w:rPr>
          <w:rFonts w:ascii="Times New Roman" w:hAnsi="Times New Roman"/>
          <w:sz w:val="24"/>
          <w:szCs w:val="24"/>
        </w:rPr>
        <w:t xml:space="preserve"> </w:t>
      </w:r>
      <w:r w:rsidR="00F21DFE" w:rsidRPr="000C48CA">
        <w:rPr>
          <w:rFonts w:ascii="Times New Roman" w:hAnsi="Times New Roman"/>
          <w:sz w:val="24"/>
          <w:szCs w:val="24"/>
        </w:rPr>
        <w:t>(04) 3726 2808</w:t>
      </w:r>
      <w:r w:rsidR="00AB7FEE" w:rsidRPr="000C48CA">
        <w:rPr>
          <w:rFonts w:ascii="Times New Roman" w:hAnsi="Times New Roman"/>
          <w:sz w:val="24"/>
          <w:szCs w:val="24"/>
        </w:rPr>
        <w:t>,</w:t>
      </w:r>
      <w:r w:rsidR="00F21DFE" w:rsidRPr="000C48CA">
        <w:rPr>
          <w:rFonts w:ascii="Times New Roman" w:hAnsi="Times New Roman"/>
          <w:sz w:val="24"/>
          <w:szCs w:val="24"/>
        </w:rPr>
        <w:t xml:space="preserve"> Fax: (04) 3726 2810 </w:t>
      </w:r>
    </w:p>
    <w:p w:rsidR="004D2CF6" w:rsidRPr="000C48CA" w:rsidRDefault="00F21DFE" w:rsidP="000C48CA">
      <w:pPr>
        <w:pStyle w:val="BodyText"/>
        <w:tabs>
          <w:tab w:val="left" w:pos="567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 xml:space="preserve">  </w:t>
      </w:r>
      <w:r w:rsidR="004D2CF6" w:rsidRPr="000C48CA">
        <w:rPr>
          <w:rFonts w:ascii="Times New Roman" w:hAnsi="Times New Roman"/>
          <w:sz w:val="24"/>
          <w:szCs w:val="24"/>
        </w:rPr>
        <w:t xml:space="preserve">Email: </w:t>
      </w:r>
      <w:r w:rsidRPr="000C48CA">
        <w:rPr>
          <w:rFonts w:ascii="Times New Roman" w:hAnsi="Times New Roman"/>
          <w:sz w:val="24"/>
          <w:szCs w:val="24"/>
        </w:rPr>
        <w:t>info@mbcapital.com.vn</w:t>
      </w:r>
      <w:r w:rsidR="00AB7FEE" w:rsidRPr="000C48CA">
        <w:rPr>
          <w:rFonts w:ascii="Times New Roman" w:hAnsi="Times New Roman"/>
          <w:sz w:val="24"/>
          <w:szCs w:val="24"/>
        </w:rPr>
        <w:t>,</w:t>
      </w:r>
      <w:r w:rsidRPr="000C48CA">
        <w:rPr>
          <w:rFonts w:ascii="Times New Roman" w:hAnsi="Times New Roman"/>
          <w:sz w:val="24"/>
          <w:szCs w:val="24"/>
        </w:rPr>
        <w:t xml:space="preserve"> </w:t>
      </w:r>
      <w:r w:rsidR="004D2CF6" w:rsidRPr="000C48CA">
        <w:rPr>
          <w:rFonts w:ascii="Times New Roman" w:hAnsi="Times New Roman"/>
          <w:sz w:val="24"/>
          <w:szCs w:val="24"/>
        </w:rPr>
        <w:t>Website:</w:t>
      </w:r>
      <w:r w:rsidRPr="000C48CA">
        <w:rPr>
          <w:rFonts w:ascii="Times New Roman" w:hAnsi="Times New Roman"/>
          <w:sz w:val="24"/>
          <w:szCs w:val="24"/>
        </w:rPr>
        <w:t xml:space="preserve"> http://mbcapital.com.vn/</w:t>
      </w:r>
    </w:p>
    <w:p w:rsidR="004D2CF6" w:rsidRDefault="004D2CF6" w:rsidP="000604A3">
      <w:pPr>
        <w:pStyle w:val="BodyText"/>
        <w:numPr>
          <w:ilvl w:val="0"/>
          <w:numId w:val="13"/>
        </w:numPr>
        <w:tabs>
          <w:tab w:val="left" w:pos="567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DE5C91">
        <w:rPr>
          <w:rFonts w:ascii="Times New Roman" w:hAnsi="Times New Roman"/>
          <w:sz w:val="24"/>
          <w:szCs w:val="24"/>
        </w:rPr>
        <w:t>Người</w:t>
      </w:r>
      <w:r w:rsidRPr="00DE5C91">
        <w:rPr>
          <w:rFonts w:ascii="Times New Roman" w:hAnsi="Times New Roman"/>
          <w:i/>
          <w:sz w:val="24"/>
          <w:szCs w:val="24"/>
        </w:rPr>
        <w:t xml:space="preserve"> </w:t>
      </w:r>
      <w:r w:rsidRPr="00DE5C91">
        <w:rPr>
          <w:rFonts w:ascii="Times New Roman" w:hAnsi="Times New Roman"/>
          <w:sz w:val="24"/>
          <w:szCs w:val="24"/>
        </w:rPr>
        <w:t>có liên quan của tổ chức đầu tư</w:t>
      </w:r>
      <w:r w:rsidR="00377286" w:rsidRPr="00DE5C91">
        <w:rPr>
          <w:rFonts w:ascii="Times New Roman" w:hAnsi="Times New Roman"/>
          <w:sz w:val="24"/>
          <w:szCs w:val="24"/>
        </w:rPr>
        <w:t xml:space="preserve"> (đa</w:t>
      </w:r>
      <w:r w:rsidR="00DE5C91" w:rsidRPr="00DE5C91">
        <w:rPr>
          <w:rFonts w:ascii="Times New Roman" w:hAnsi="Times New Roman"/>
          <w:sz w:val="24"/>
          <w:szCs w:val="24"/>
        </w:rPr>
        <w:t>ng nắm giữ cùng loại cổ phiếu)</w:t>
      </w:r>
      <w:r w:rsidR="00DE5C91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DE5C91">
        <w:rPr>
          <w:rFonts w:ascii="Times New Roman" w:hAnsi="Times New Roman"/>
          <w:i/>
          <w:sz w:val="24"/>
          <w:szCs w:val="24"/>
        </w:rPr>
        <w:t>Related</w:t>
      </w:r>
      <w:proofErr w:type="spellEnd"/>
      <w:r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5C91">
        <w:rPr>
          <w:rFonts w:ascii="Times New Roman" w:hAnsi="Times New Roman"/>
          <w:i/>
          <w:sz w:val="24"/>
          <w:szCs w:val="24"/>
        </w:rPr>
        <w:t>person</w:t>
      </w:r>
      <w:proofErr w:type="spellEnd"/>
      <w:r w:rsidR="00377286" w:rsidRPr="00DE5C9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377286" w:rsidRPr="00DE5C91">
        <w:rPr>
          <w:rFonts w:ascii="Times New Roman" w:hAnsi="Times New Roman"/>
          <w:i/>
          <w:sz w:val="24"/>
          <w:szCs w:val="24"/>
        </w:rPr>
        <w:t>currently</w:t>
      </w:r>
      <w:proofErr w:type="spellEnd"/>
      <w:r w:rsidR="00377286"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77286" w:rsidRPr="00DE5C91">
        <w:rPr>
          <w:rFonts w:ascii="Times New Roman" w:hAnsi="Times New Roman"/>
          <w:i/>
          <w:sz w:val="24"/>
          <w:szCs w:val="24"/>
        </w:rPr>
        <w:t>holding</w:t>
      </w:r>
      <w:proofErr w:type="spellEnd"/>
      <w:r w:rsidR="00377286" w:rsidRPr="00DE5C91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="00377286" w:rsidRPr="00DE5C91">
        <w:rPr>
          <w:rFonts w:ascii="Times New Roman" w:hAnsi="Times New Roman"/>
          <w:i/>
          <w:sz w:val="24"/>
          <w:szCs w:val="24"/>
        </w:rPr>
        <w:t>same</w:t>
      </w:r>
      <w:proofErr w:type="spellEnd"/>
      <w:r w:rsidR="00377286"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77286" w:rsidRPr="00DE5C91">
        <w:rPr>
          <w:rFonts w:ascii="Times New Roman" w:hAnsi="Times New Roman"/>
          <w:i/>
          <w:sz w:val="24"/>
          <w:szCs w:val="24"/>
        </w:rPr>
        <w:t>type</w:t>
      </w:r>
      <w:proofErr w:type="spellEnd"/>
      <w:r w:rsidR="00377286"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77286" w:rsidRPr="00DE5C91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377286"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77286" w:rsidRPr="00DE5C91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377286" w:rsidRPr="00DE5C91">
        <w:rPr>
          <w:rFonts w:ascii="Times New Roman" w:hAnsi="Times New Roman"/>
          <w:i/>
          <w:sz w:val="24"/>
          <w:szCs w:val="24"/>
        </w:rPr>
        <w:t>)</w:t>
      </w:r>
      <w:r w:rsidR="00DE5C91">
        <w:rPr>
          <w:rFonts w:ascii="Times New Roman" w:hAnsi="Times New Roman"/>
          <w:i/>
          <w:sz w:val="24"/>
          <w:szCs w:val="24"/>
        </w:rPr>
        <w:t>:</w:t>
      </w:r>
    </w:p>
    <w:p w:rsidR="00DE5C9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</w:rPr>
      </w:pPr>
      <w:r w:rsidRPr="00A655B1">
        <w:rPr>
          <w:rFonts w:ascii="Times New Roman" w:hAnsi="Times New Roman"/>
          <w:b/>
          <w:sz w:val="24"/>
          <w:szCs w:val="24"/>
        </w:rPr>
        <w:t>-</w:t>
      </w:r>
      <w:r w:rsidRPr="00A655B1">
        <w:rPr>
          <w:rFonts w:ascii="Times New Roman" w:hAnsi="Times New Roman"/>
          <w:sz w:val="24"/>
          <w:szCs w:val="24"/>
        </w:rPr>
        <w:t xml:space="preserve"> Tên tổ chức có liên quan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655B1">
        <w:rPr>
          <w:rFonts w:ascii="Times New Roman" w:hAnsi="Times New Roman"/>
          <w:sz w:val="24"/>
          <w:szCs w:val="24"/>
        </w:rPr>
        <w:t xml:space="preserve">QUỸ ĐẦU TƯ GIÁ TRỊ MB CAPITAL </w:t>
      </w:r>
      <w:r>
        <w:rPr>
          <w:rFonts w:ascii="Times New Roman" w:hAnsi="Times New Roman"/>
          <w:sz w:val="24"/>
          <w:szCs w:val="24"/>
        </w:rPr>
        <w:t>(MBVF)</w:t>
      </w:r>
    </w:p>
    <w:p w:rsidR="00DE5C9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institution</w:t>
      </w:r>
      <w:proofErr w:type="spellEnd"/>
      <w:r>
        <w:rPr>
          <w:rFonts w:ascii="Times New Roman" w:hAnsi="Times New Roman"/>
          <w:i/>
          <w:sz w:val="24"/>
          <w:szCs w:val="24"/>
        </w:rPr>
        <w:t>: MB CAPITAL VALUE FUND (MVBF)</w:t>
      </w:r>
    </w:p>
    <w:p w:rsidR="00DE5C91" w:rsidRPr="00A655B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</w:rPr>
      </w:pPr>
      <w:r w:rsidRPr="00A655B1">
        <w:rPr>
          <w:rFonts w:ascii="Times New Roman" w:hAnsi="Times New Roman"/>
          <w:sz w:val="24"/>
          <w:szCs w:val="24"/>
        </w:rPr>
        <w:t>- Quốc tịch: Việt Nam</w:t>
      </w:r>
    </w:p>
    <w:p w:rsidR="00DE5C91" w:rsidRPr="00A655B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i/>
          <w:sz w:val="24"/>
          <w:szCs w:val="24"/>
        </w:rPr>
      </w:pPr>
      <w:r w:rsidRPr="00A655B1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655B1">
        <w:rPr>
          <w:rFonts w:ascii="Times New Roman" w:hAnsi="Times New Roman"/>
          <w:i/>
          <w:sz w:val="24"/>
          <w:szCs w:val="24"/>
        </w:rPr>
        <w:t>Nationality</w:t>
      </w:r>
      <w:proofErr w:type="spellEnd"/>
      <w:r w:rsidRPr="00A655B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655B1">
        <w:rPr>
          <w:rFonts w:ascii="Times New Roman" w:hAnsi="Times New Roman"/>
          <w:i/>
          <w:sz w:val="24"/>
          <w:szCs w:val="24"/>
        </w:rPr>
        <w:t>Vietnam</w:t>
      </w:r>
      <w:proofErr w:type="spellEnd"/>
    </w:p>
    <w:p w:rsidR="00DE5C9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</w:rPr>
      </w:pPr>
      <w:r w:rsidRPr="00A655B1">
        <w:rPr>
          <w:rFonts w:ascii="Times New Roman" w:hAnsi="Times New Roman"/>
          <w:sz w:val="24"/>
          <w:szCs w:val="24"/>
        </w:rPr>
        <w:t xml:space="preserve">- Giấy phép hoạt động: </w:t>
      </w:r>
      <w:r>
        <w:rPr>
          <w:rFonts w:ascii="Times New Roman" w:hAnsi="Times New Roman"/>
          <w:sz w:val="24"/>
          <w:szCs w:val="24"/>
        </w:rPr>
        <w:t>10</w:t>
      </w:r>
      <w:r w:rsidRPr="00A655B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GCN-UBCK</w:t>
      </w:r>
      <w:r w:rsidRPr="00A655B1">
        <w:rPr>
          <w:rFonts w:ascii="Times New Roman" w:hAnsi="Times New Roman"/>
          <w:sz w:val="24"/>
          <w:szCs w:val="24"/>
        </w:rPr>
        <w:t xml:space="preserve"> do Ủy ban </w:t>
      </w:r>
      <w:r>
        <w:rPr>
          <w:rFonts w:ascii="Times New Roman" w:hAnsi="Times New Roman"/>
          <w:sz w:val="24"/>
          <w:szCs w:val="24"/>
        </w:rPr>
        <w:t>Chứng khoán Nhà nước cấp ngày 25/04/2014</w:t>
      </w:r>
    </w:p>
    <w:p w:rsidR="00DE5C9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i/>
          <w:sz w:val="24"/>
          <w:szCs w:val="24"/>
        </w:rPr>
      </w:pPr>
      <w:r w:rsidRPr="00D44561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Certificate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business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registration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No. 10/GCN-UBCK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issued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by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i/>
          <w:sz w:val="24"/>
          <w:szCs w:val="24"/>
        </w:rPr>
        <w:t>State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Securities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Commission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25</w:t>
      </w:r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April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2014</w:t>
      </w:r>
    </w:p>
    <w:p w:rsidR="00DE5C9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</w:rPr>
      </w:pPr>
      <w:r w:rsidRPr="00AB5908">
        <w:rPr>
          <w:rFonts w:ascii="Times New Roman" w:hAnsi="Times New Roman"/>
          <w:i/>
          <w:sz w:val="24"/>
          <w:szCs w:val="24"/>
        </w:rPr>
        <w:t>-</w:t>
      </w:r>
      <w:r w:rsidRPr="00AB5908">
        <w:rPr>
          <w:rFonts w:ascii="Times New Roman" w:hAnsi="Times New Roman"/>
          <w:sz w:val="24"/>
          <w:szCs w:val="24"/>
        </w:rPr>
        <w:tab/>
        <w:t>Chức vụ hiện nay tại công ty đại chúng/ công ty quản lý quỹ (nếu có)</w:t>
      </w:r>
      <w:r>
        <w:rPr>
          <w:rFonts w:ascii="Times New Roman" w:hAnsi="Times New Roman"/>
          <w:sz w:val="24"/>
          <w:szCs w:val="24"/>
        </w:rPr>
        <w:t>: Không</w:t>
      </w:r>
    </w:p>
    <w:p w:rsidR="00DE5C91" w:rsidRPr="00D4456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59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Current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position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at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public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company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fund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management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company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if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5908">
        <w:rPr>
          <w:rFonts w:ascii="Times New Roman" w:hAnsi="Times New Roman"/>
          <w:i/>
          <w:sz w:val="24"/>
          <w:szCs w:val="24"/>
        </w:rPr>
        <w:t>any</w:t>
      </w:r>
      <w:proofErr w:type="spellEnd"/>
      <w:r w:rsidRPr="00AB5908">
        <w:rPr>
          <w:rFonts w:ascii="Times New Roman" w:hAnsi="Times New Roman"/>
          <w:i/>
          <w:sz w:val="24"/>
          <w:szCs w:val="24"/>
        </w:rPr>
        <w:t>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None</w:t>
      </w:r>
      <w:proofErr w:type="spellEnd"/>
    </w:p>
    <w:p w:rsidR="00DE5C9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Mối quan hệ với </w:t>
      </w:r>
      <w:r w:rsidRPr="00A655B1">
        <w:rPr>
          <w:rFonts w:ascii="Times New Roman" w:hAnsi="Times New Roman"/>
          <w:sz w:val="24"/>
          <w:szCs w:val="24"/>
        </w:rPr>
        <w:t>tổ chức đầu tư</w:t>
      </w:r>
      <w:r>
        <w:rPr>
          <w:rFonts w:ascii="Times New Roman" w:hAnsi="Times New Roman"/>
          <w:sz w:val="24"/>
          <w:szCs w:val="24"/>
        </w:rPr>
        <w:t xml:space="preserve">: Quỹ MBVF hiện do MB </w:t>
      </w:r>
      <w:proofErr w:type="spellStart"/>
      <w:r>
        <w:rPr>
          <w:rFonts w:ascii="Times New Roman" w:hAnsi="Times New Roman"/>
          <w:sz w:val="24"/>
          <w:szCs w:val="24"/>
        </w:rPr>
        <w:t>Capital</w:t>
      </w:r>
      <w:proofErr w:type="spellEnd"/>
      <w:r>
        <w:rPr>
          <w:rFonts w:ascii="Times New Roman" w:hAnsi="Times New Roman"/>
          <w:sz w:val="24"/>
          <w:szCs w:val="24"/>
        </w:rPr>
        <w:t xml:space="preserve"> quản lý</w:t>
      </w:r>
    </w:p>
    <w:p w:rsidR="00DE5C91" w:rsidRPr="00DE5C91" w:rsidRDefault="00DE5C91" w:rsidP="00DE5C91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i/>
          <w:sz w:val="24"/>
          <w:szCs w:val="24"/>
        </w:rPr>
      </w:pPr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Relationship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institutional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investor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: MBVF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currently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managed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by</w:t>
      </w:r>
      <w:proofErr w:type="spellEnd"/>
      <w:r w:rsidRPr="00D44561">
        <w:rPr>
          <w:rFonts w:ascii="Times New Roman" w:hAnsi="Times New Roman"/>
          <w:i/>
          <w:sz w:val="24"/>
          <w:szCs w:val="24"/>
        </w:rPr>
        <w:t xml:space="preserve"> MB </w:t>
      </w:r>
      <w:proofErr w:type="spellStart"/>
      <w:r w:rsidRPr="00D44561">
        <w:rPr>
          <w:rFonts w:ascii="Times New Roman" w:hAnsi="Times New Roman"/>
          <w:i/>
          <w:sz w:val="24"/>
          <w:szCs w:val="24"/>
        </w:rPr>
        <w:t>Capital</w:t>
      </w:r>
      <w:proofErr w:type="spellEnd"/>
    </w:p>
    <w:p w:rsidR="00AD5430" w:rsidRPr="00DE5C91" w:rsidRDefault="001A612D" w:rsidP="00DE5C91">
      <w:pPr>
        <w:pStyle w:val="BodyText"/>
        <w:numPr>
          <w:ilvl w:val="0"/>
          <w:numId w:val="13"/>
        </w:numPr>
        <w:tabs>
          <w:tab w:val="left" w:leader="underscore" w:pos="4320"/>
          <w:tab w:val="left" w:leader="underscore" w:pos="6840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AA5059">
        <w:rPr>
          <w:rFonts w:ascii="Times New Roman" w:hAnsi="Times New Roman"/>
          <w:sz w:val="24"/>
          <w:szCs w:val="24"/>
        </w:rPr>
        <w:t>Tên cổ phiếu sở hữu</w:t>
      </w:r>
      <w:r w:rsidR="00AD5430" w:rsidRPr="00AA5059">
        <w:rPr>
          <w:rFonts w:ascii="Times New Roman" w:hAnsi="Times New Roman"/>
          <w:sz w:val="24"/>
          <w:szCs w:val="24"/>
        </w:rPr>
        <w:t>:</w:t>
      </w:r>
      <w:r w:rsidR="00AD5430" w:rsidRPr="000C48CA">
        <w:rPr>
          <w:rFonts w:ascii="Times New Roman" w:hAnsi="Times New Roman"/>
          <w:i/>
          <w:sz w:val="24"/>
          <w:szCs w:val="24"/>
        </w:rPr>
        <w:t xml:space="preserve"> </w:t>
      </w:r>
      <w:r w:rsidR="00DE5C91" w:rsidRPr="00DE5C91">
        <w:rPr>
          <w:rFonts w:ascii="Times New Roman" w:hAnsi="Times New Roman"/>
          <w:bCs/>
          <w:sz w:val="24"/>
          <w:szCs w:val="24"/>
        </w:rPr>
        <w:t>Tổng Công ty Cổ phần Đường Sông Miền Nam</w:t>
      </w:r>
      <w:r w:rsidR="00DE5C91" w:rsidRPr="00DE5C91">
        <w:rPr>
          <w:rFonts w:ascii="Times New Roman" w:hAnsi="Times New Roman"/>
          <w:b/>
          <w:sz w:val="24"/>
          <w:szCs w:val="24"/>
        </w:rPr>
        <w:t xml:space="preserve"> </w:t>
      </w:r>
      <w:r w:rsidR="00DE5C91" w:rsidRPr="00DE5C91">
        <w:rPr>
          <w:rFonts w:ascii="Times New Roman" w:hAnsi="Times New Roman"/>
          <w:sz w:val="24"/>
          <w:szCs w:val="24"/>
        </w:rPr>
        <w:t xml:space="preserve">(Mã chứng khoán: </w:t>
      </w:r>
      <w:r w:rsidR="00DE5C91" w:rsidRPr="00DE5C91">
        <w:rPr>
          <w:rFonts w:ascii="Times New Roman" w:hAnsi="Times New Roman"/>
          <w:sz w:val="24"/>
          <w:szCs w:val="24"/>
          <w:lang w:val="en-US"/>
        </w:rPr>
        <w:t>SW</w:t>
      </w:r>
      <w:r w:rsidR="00DE5C91" w:rsidRPr="00DE5C91">
        <w:rPr>
          <w:rFonts w:ascii="Times New Roman" w:hAnsi="Times New Roman"/>
          <w:sz w:val="24"/>
          <w:szCs w:val="24"/>
        </w:rPr>
        <w:t>C)</w:t>
      </w:r>
    </w:p>
    <w:p w:rsidR="001A612D" w:rsidRPr="00DE5C91" w:rsidRDefault="00AD5430" w:rsidP="000C48CA">
      <w:pPr>
        <w:pStyle w:val="BodyText"/>
        <w:tabs>
          <w:tab w:val="left" w:pos="567"/>
          <w:tab w:val="left" w:leader="underscore" w:pos="5760"/>
          <w:tab w:val="left" w:leader="underscore" w:pos="7920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 xml:space="preserve">Name &amp;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code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share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certificate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owned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>:</w:t>
      </w:r>
      <w:r w:rsidRPr="000C4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C91" w:rsidRPr="00DE5C91">
        <w:rPr>
          <w:rFonts w:ascii="Times New Roman" w:hAnsi="Times New Roman"/>
          <w:i/>
          <w:sz w:val="24"/>
          <w:szCs w:val="24"/>
        </w:rPr>
        <w:t>Southern</w:t>
      </w:r>
      <w:proofErr w:type="spellEnd"/>
      <w:r w:rsidR="00DE5C91"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5C91" w:rsidRPr="00DE5C91">
        <w:rPr>
          <w:rFonts w:ascii="Times New Roman" w:hAnsi="Times New Roman"/>
          <w:i/>
          <w:sz w:val="24"/>
          <w:szCs w:val="24"/>
        </w:rPr>
        <w:t>Water</w:t>
      </w:r>
      <w:proofErr w:type="spellEnd"/>
      <w:r w:rsidR="00DE5C91"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5C91" w:rsidRPr="00DE5C91">
        <w:rPr>
          <w:rFonts w:ascii="Times New Roman" w:hAnsi="Times New Roman"/>
          <w:i/>
          <w:sz w:val="24"/>
          <w:szCs w:val="24"/>
        </w:rPr>
        <w:t>Transportation</w:t>
      </w:r>
      <w:proofErr w:type="spellEnd"/>
      <w:r w:rsidR="00DE5C91"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5C91" w:rsidRPr="00DE5C91">
        <w:rPr>
          <w:rFonts w:ascii="Times New Roman" w:hAnsi="Times New Roman"/>
          <w:i/>
          <w:sz w:val="24"/>
          <w:szCs w:val="24"/>
        </w:rPr>
        <w:t>Corporation</w:t>
      </w:r>
      <w:proofErr w:type="spellEnd"/>
      <w:r w:rsidR="00DE5C91" w:rsidRPr="00DE5C9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DE5C91" w:rsidRPr="00DE5C91">
        <w:rPr>
          <w:rFonts w:ascii="Times New Roman" w:hAnsi="Times New Roman"/>
          <w:i/>
          <w:sz w:val="24"/>
          <w:szCs w:val="24"/>
        </w:rPr>
        <w:t>Security</w:t>
      </w:r>
      <w:proofErr w:type="spellEnd"/>
      <w:r w:rsidR="00DE5C91" w:rsidRPr="00DE5C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5C91" w:rsidRPr="00DE5C91">
        <w:rPr>
          <w:rFonts w:ascii="Times New Roman" w:hAnsi="Times New Roman"/>
          <w:i/>
          <w:sz w:val="24"/>
          <w:szCs w:val="24"/>
        </w:rPr>
        <w:t>code</w:t>
      </w:r>
      <w:proofErr w:type="spellEnd"/>
      <w:r w:rsidR="00DE5C91" w:rsidRPr="00DE5C91">
        <w:rPr>
          <w:rFonts w:ascii="Times New Roman" w:hAnsi="Times New Roman"/>
          <w:i/>
          <w:sz w:val="24"/>
          <w:szCs w:val="24"/>
        </w:rPr>
        <w:t>: SWC)</w:t>
      </w:r>
    </w:p>
    <w:p w:rsidR="00DE5C91" w:rsidRDefault="003F2F2B" w:rsidP="000C48CA">
      <w:pPr>
        <w:pStyle w:val="BodyText"/>
        <w:numPr>
          <w:ilvl w:val="0"/>
          <w:numId w:val="13"/>
        </w:numPr>
        <w:tabs>
          <w:tab w:val="left" w:pos="567"/>
          <w:tab w:val="left" w:leader="underscore" w:pos="9187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>Các t</w:t>
      </w:r>
      <w:r w:rsidR="004D2CF6" w:rsidRPr="000C48CA">
        <w:rPr>
          <w:rFonts w:ascii="Times New Roman" w:hAnsi="Times New Roman"/>
          <w:sz w:val="24"/>
          <w:szCs w:val="24"/>
        </w:rPr>
        <w:t>ài khoản giao dị</w:t>
      </w:r>
      <w:r w:rsidR="00AD5430" w:rsidRPr="000C48CA">
        <w:rPr>
          <w:rFonts w:ascii="Times New Roman" w:hAnsi="Times New Roman"/>
          <w:sz w:val="24"/>
          <w:szCs w:val="24"/>
        </w:rPr>
        <w:t>ch có chứng khoán nêu tại mục 3</w:t>
      </w:r>
      <w:r w:rsidR="0026181F" w:rsidRPr="000C48CA">
        <w:rPr>
          <w:rFonts w:ascii="Times New Roman" w:hAnsi="Times New Roman"/>
          <w:sz w:val="24"/>
          <w:szCs w:val="24"/>
        </w:rPr>
        <w:t xml:space="preserve">/ </w:t>
      </w:r>
      <w:r w:rsidR="0026181F" w:rsidRPr="000C48CA">
        <w:rPr>
          <w:rFonts w:ascii="Times New Roman" w:hAnsi="Times New Roman"/>
          <w:i/>
          <w:sz w:val="24"/>
          <w:szCs w:val="24"/>
        </w:rPr>
        <w:t xml:space="preserve">Trading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account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number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mentioned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paragraph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above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>:</w:t>
      </w:r>
    </w:p>
    <w:p w:rsidR="00F21DFE" w:rsidRPr="000C48CA" w:rsidRDefault="001A612D" w:rsidP="003278E1">
      <w:pPr>
        <w:pStyle w:val="BodyText"/>
        <w:numPr>
          <w:ilvl w:val="0"/>
          <w:numId w:val="13"/>
        </w:numPr>
        <w:tabs>
          <w:tab w:val="left" w:pos="567"/>
          <w:tab w:val="left" w:leader="underscore" w:pos="3024"/>
          <w:tab w:val="left" w:leader="underscore" w:pos="3312"/>
          <w:tab w:val="left" w:leader="underscore" w:pos="5670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48CA">
        <w:rPr>
          <w:rFonts w:ascii="Times New Roman" w:hAnsi="Times New Roman"/>
          <w:sz w:val="24"/>
          <w:szCs w:val="24"/>
        </w:rPr>
        <w:t xml:space="preserve">Số lượng, </w:t>
      </w:r>
      <w:proofErr w:type="spellStart"/>
      <w:r w:rsidRPr="000C48CA">
        <w:rPr>
          <w:rFonts w:ascii="Times New Roman" w:hAnsi="Times New Roman"/>
          <w:sz w:val="24"/>
          <w:szCs w:val="24"/>
        </w:rPr>
        <w:t>tỷ</w:t>
      </w:r>
      <w:proofErr w:type="spellEnd"/>
      <w:r w:rsidRPr="000C48CA">
        <w:rPr>
          <w:rFonts w:ascii="Times New Roman" w:hAnsi="Times New Roman"/>
          <w:sz w:val="24"/>
          <w:szCs w:val="24"/>
        </w:rPr>
        <w:t xml:space="preserve"> lệ cổ phiếu nắm giữ trước khi thực hiện giao dịch</w:t>
      </w:r>
      <w:r w:rsidR="0026181F" w:rsidRPr="000C48C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Number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ownership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proportion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held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before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transaction</w:t>
      </w:r>
      <w:proofErr w:type="spellEnd"/>
      <w:r w:rsidR="00F21DFE" w:rsidRPr="000C48CA">
        <w:rPr>
          <w:rFonts w:ascii="Times New Roman" w:hAnsi="Times New Roman"/>
          <w:sz w:val="24"/>
          <w:szCs w:val="24"/>
        </w:rPr>
        <w:t xml:space="preserve">: </w:t>
      </w:r>
      <w:r w:rsidR="00A55F45">
        <w:rPr>
          <w:rFonts w:ascii="Times New Roman" w:hAnsi="Times New Roman"/>
          <w:sz w:val="24"/>
          <w:szCs w:val="24"/>
          <w:lang w:val="en-US"/>
        </w:rPr>
        <w:t>7.36</w:t>
      </w:r>
      <w:r w:rsidR="0065358F">
        <w:rPr>
          <w:rFonts w:ascii="Times New Roman" w:hAnsi="Times New Roman"/>
          <w:sz w:val="24"/>
          <w:szCs w:val="24"/>
          <w:lang w:val="en-US"/>
        </w:rPr>
        <w:t>6.900</w:t>
      </w:r>
      <w:r w:rsidR="00CB1AE6" w:rsidRPr="000C48CA">
        <w:rPr>
          <w:rFonts w:ascii="Times New Roman" w:hAnsi="Times New Roman"/>
          <w:b/>
          <w:sz w:val="24"/>
          <w:szCs w:val="24"/>
        </w:rPr>
        <w:t xml:space="preserve"> </w:t>
      </w:r>
      <w:r w:rsidR="00D77D1A" w:rsidRPr="000C48CA">
        <w:rPr>
          <w:rFonts w:ascii="Times New Roman" w:hAnsi="Times New Roman"/>
          <w:sz w:val="24"/>
          <w:szCs w:val="24"/>
        </w:rPr>
        <w:t>cổ phần</w:t>
      </w:r>
      <w:r w:rsidR="0026181F" w:rsidRPr="000C48C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F21DFE" w:rsidRPr="000C48CA">
        <w:rPr>
          <w:rFonts w:ascii="Times New Roman" w:hAnsi="Times New Roman"/>
          <w:sz w:val="24"/>
          <w:szCs w:val="24"/>
        </w:rPr>
        <w:t xml:space="preserve">, </w:t>
      </w:r>
      <w:r w:rsidR="0026181F" w:rsidRPr="000C48CA">
        <w:rPr>
          <w:rFonts w:ascii="Times New Roman" w:hAnsi="Times New Roman"/>
          <w:sz w:val="24"/>
          <w:szCs w:val="24"/>
        </w:rPr>
        <w:t xml:space="preserve">tương đương/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equivalently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to</w:t>
      </w:r>
      <w:r w:rsidR="0026181F" w:rsidRPr="000C48CA">
        <w:rPr>
          <w:rFonts w:ascii="Times New Roman" w:hAnsi="Times New Roman"/>
          <w:sz w:val="24"/>
          <w:szCs w:val="24"/>
        </w:rPr>
        <w:t xml:space="preserve"> </w:t>
      </w:r>
      <w:r w:rsidR="00A55F45">
        <w:rPr>
          <w:rFonts w:ascii="Times New Roman" w:hAnsi="Times New Roman"/>
          <w:sz w:val="24"/>
          <w:szCs w:val="24"/>
          <w:lang w:val="en-US"/>
        </w:rPr>
        <w:t>10,98</w:t>
      </w:r>
      <w:r w:rsidR="0026181F" w:rsidRPr="000C48CA">
        <w:rPr>
          <w:rFonts w:ascii="Times New Roman" w:hAnsi="Times New Roman"/>
          <w:sz w:val="24"/>
          <w:szCs w:val="24"/>
        </w:rPr>
        <w:t>%</w:t>
      </w:r>
    </w:p>
    <w:p w:rsidR="00D82641" w:rsidRPr="000C48CA" w:rsidRDefault="001A612D" w:rsidP="000C48CA">
      <w:pPr>
        <w:pStyle w:val="BodyText"/>
        <w:numPr>
          <w:ilvl w:val="0"/>
          <w:numId w:val="13"/>
        </w:numPr>
        <w:tabs>
          <w:tab w:val="left" w:pos="567"/>
          <w:tab w:val="left" w:leader="underscore" w:pos="3690"/>
          <w:tab w:val="left" w:leader="underscore" w:pos="6120"/>
          <w:tab w:val="left" w:leader="underscore" w:pos="6840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 xml:space="preserve">Số lượng cổ phiếu đã </w:t>
      </w:r>
      <w:r w:rsidR="00A55F45">
        <w:rPr>
          <w:rFonts w:ascii="Times New Roman" w:hAnsi="Times New Roman"/>
          <w:sz w:val="24"/>
          <w:szCs w:val="24"/>
          <w:lang w:val="en-US"/>
        </w:rPr>
        <w:t>bán</w:t>
      </w:r>
      <w:r w:rsidR="0026181F" w:rsidRPr="000C48C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C52A5F" w:rsidRPr="000C48CA">
        <w:rPr>
          <w:rFonts w:ascii="Times New Roman" w:hAnsi="Times New Roman"/>
          <w:i/>
          <w:sz w:val="24"/>
          <w:szCs w:val="24"/>
        </w:rPr>
        <w:t>Number</w:t>
      </w:r>
      <w:proofErr w:type="spellEnd"/>
      <w:r w:rsidR="00C52A5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2A5F" w:rsidRPr="000C48CA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C52A5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2A5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DE773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55F45">
        <w:rPr>
          <w:rFonts w:ascii="Times New Roman" w:hAnsi="Times New Roman"/>
          <w:i/>
          <w:sz w:val="24"/>
          <w:szCs w:val="24"/>
          <w:lang w:val="en-US"/>
        </w:rPr>
        <w:t>sold</w:t>
      </w:r>
      <w:r w:rsidR="00D82641" w:rsidRPr="000C48CA">
        <w:rPr>
          <w:rFonts w:ascii="Times New Roman" w:hAnsi="Times New Roman"/>
          <w:sz w:val="24"/>
          <w:szCs w:val="24"/>
        </w:rPr>
        <w:t>:</w:t>
      </w:r>
      <w:r w:rsidR="00A55F45">
        <w:rPr>
          <w:rFonts w:ascii="Times New Roman" w:hAnsi="Times New Roman"/>
          <w:sz w:val="24"/>
          <w:szCs w:val="24"/>
          <w:lang w:val="en-US"/>
        </w:rPr>
        <w:t xml:space="preserve"> 53.5</w:t>
      </w:r>
      <w:r w:rsidR="0065358F">
        <w:rPr>
          <w:rFonts w:ascii="Times New Roman" w:hAnsi="Times New Roman"/>
          <w:sz w:val="24"/>
          <w:szCs w:val="24"/>
          <w:lang w:val="en-US"/>
        </w:rPr>
        <w:t>00</w:t>
      </w:r>
      <w:r w:rsidR="00C52A5F" w:rsidRPr="000C48CA">
        <w:rPr>
          <w:rFonts w:ascii="Times New Roman" w:hAnsi="Times New Roman"/>
          <w:sz w:val="24"/>
          <w:szCs w:val="24"/>
        </w:rPr>
        <w:t xml:space="preserve"> </w:t>
      </w:r>
      <w:r w:rsidR="00D82641" w:rsidRPr="000C48CA">
        <w:rPr>
          <w:rFonts w:ascii="Times New Roman" w:hAnsi="Times New Roman"/>
          <w:sz w:val="24"/>
          <w:szCs w:val="24"/>
        </w:rPr>
        <w:t>cổ p</w:t>
      </w:r>
      <w:r w:rsidR="00D77D1A" w:rsidRPr="000C48CA">
        <w:rPr>
          <w:rFonts w:ascii="Times New Roman" w:hAnsi="Times New Roman"/>
          <w:sz w:val="24"/>
          <w:szCs w:val="24"/>
        </w:rPr>
        <w:t>hần</w:t>
      </w:r>
      <w:r w:rsidR="0026181F" w:rsidRPr="000C48C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</w:p>
    <w:p w:rsidR="00D82641" w:rsidRPr="000C48CA" w:rsidRDefault="001A612D" w:rsidP="003278E1">
      <w:pPr>
        <w:pStyle w:val="BodyText"/>
        <w:numPr>
          <w:ilvl w:val="0"/>
          <w:numId w:val="13"/>
        </w:numPr>
        <w:tabs>
          <w:tab w:val="left" w:pos="567"/>
          <w:tab w:val="left" w:leader="underscore" w:pos="3168"/>
          <w:tab w:val="left" w:leader="underscore" w:pos="5850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 xml:space="preserve">Số lượng, </w:t>
      </w:r>
      <w:proofErr w:type="spellStart"/>
      <w:r w:rsidRPr="000C48CA">
        <w:rPr>
          <w:rFonts w:ascii="Times New Roman" w:hAnsi="Times New Roman"/>
          <w:sz w:val="24"/>
          <w:szCs w:val="24"/>
        </w:rPr>
        <w:t>tỷ</w:t>
      </w:r>
      <w:proofErr w:type="spellEnd"/>
      <w:r w:rsidRPr="000C48CA">
        <w:rPr>
          <w:rFonts w:ascii="Times New Roman" w:hAnsi="Times New Roman"/>
          <w:sz w:val="24"/>
          <w:szCs w:val="24"/>
        </w:rPr>
        <w:t xml:space="preserve"> lệ cổ phiếu nắm giữ sau khi thực hiện giao dịch</w:t>
      </w:r>
      <w:r w:rsidR="0026181F" w:rsidRPr="000C48C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Number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ownership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proportion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hold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after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transaction</w:t>
      </w:r>
      <w:proofErr w:type="spellEnd"/>
      <w:r w:rsidR="00D82641" w:rsidRPr="000C48CA">
        <w:rPr>
          <w:rFonts w:ascii="Times New Roman" w:hAnsi="Times New Roman"/>
          <w:sz w:val="24"/>
          <w:szCs w:val="24"/>
        </w:rPr>
        <w:t xml:space="preserve">: </w:t>
      </w:r>
      <w:r w:rsidR="00AC0209">
        <w:rPr>
          <w:rFonts w:ascii="Times New Roman" w:hAnsi="Times New Roman"/>
          <w:sz w:val="24"/>
          <w:szCs w:val="24"/>
          <w:lang w:val="en-US"/>
        </w:rPr>
        <w:t>7</w:t>
      </w:r>
      <w:r w:rsidR="00A55F45">
        <w:rPr>
          <w:rFonts w:ascii="Times New Roman" w:hAnsi="Times New Roman"/>
          <w:sz w:val="24"/>
          <w:szCs w:val="24"/>
          <w:lang w:val="en-US"/>
        </w:rPr>
        <w:t>.313.4</w:t>
      </w:r>
      <w:r w:rsidR="00AC0209">
        <w:rPr>
          <w:rFonts w:ascii="Times New Roman" w:hAnsi="Times New Roman"/>
          <w:sz w:val="24"/>
          <w:szCs w:val="24"/>
          <w:lang w:val="en-US"/>
        </w:rPr>
        <w:t>00</w:t>
      </w:r>
      <w:r w:rsidR="00D82641" w:rsidRPr="000C48CA">
        <w:rPr>
          <w:rFonts w:ascii="Times New Roman" w:hAnsi="Times New Roman"/>
          <w:sz w:val="24"/>
          <w:szCs w:val="24"/>
        </w:rPr>
        <w:t xml:space="preserve"> </w:t>
      </w:r>
      <w:r w:rsidR="00D77D1A" w:rsidRPr="000C48CA">
        <w:rPr>
          <w:rFonts w:ascii="Times New Roman" w:hAnsi="Times New Roman"/>
          <w:sz w:val="24"/>
          <w:szCs w:val="24"/>
        </w:rPr>
        <w:t>cổ phần</w:t>
      </w:r>
      <w:r w:rsidR="0026181F" w:rsidRPr="000C48C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D82641" w:rsidRPr="000C48CA">
        <w:rPr>
          <w:rFonts w:ascii="Times New Roman" w:hAnsi="Times New Roman"/>
          <w:sz w:val="24"/>
          <w:szCs w:val="24"/>
        </w:rPr>
        <w:t xml:space="preserve">, </w:t>
      </w:r>
      <w:r w:rsidR="0026181F" w:rsidRPr="000C48CA">
        <w:rPr>
          <w:rFonts w:ascii="Times New Roman" w:hAnsi="Times New Roman"/>
          <w:sz w:val="24"/>
          <w:szCs w:val="24"/>
        </w:rPr>
        <w:t xml:space="preserve">tương đương/ </w:t>
      </w:r>
      <w:proofErr w:type="spellStart"/>
      <w:r w:rsidR="0026181F" w:rsidRPr="000C48CA">
        <w:rPr>
          <w:rFonts w:ascii="Times New Roman" w:hAnsi="Times New Roman"/>
          <w:i/>
          <w:sz w:val="24"/>
          <w:szCs w:val="24"/>
        </w:rPr>
        <w:t>equivalently</w:t>
      </w:r>
      <w:proofErr w:type="spellEnd"/>
      <w:r w:rsidR="0026181F" w:rsidRPr="000C48CA">
        <w:rPr>
          <w:rFonts w:ascii="Times New Roman" w:hAnsi="Times New Roman"/>
          <w:i/>
          <w:sz w:val="24"/>
          <w:szCs w:val="24"/>
        </w:rPr>
        <w:t xml:space="preserve"> to </w:t>
      </w:r>
      <w:r w:rsidR="00412352">
        <w:rPr>
          <w:rFonts w:ascii="Times New Roman" w:hAnsi="Times New Roman"/>
          <w:sz w:val="24"/>
          <w:szCs w:val="24"/>
          <w:lang w:val="en-US"/>
        </w:rPr>
        <w:t>10,9</w:t>
      </w:r>
      <w:r w:rsidR="00A55F45">
        <w:rPr>
          <w:rFonts w:ascii="Times New Roman" w:hAnsi="Times New Roman"/>
          <w:sz w:val="24"/>
          <w:szCs w:val="24"/>
          <w:lang w:val="en-US"/>
        </w:rPr>
        <w:t>0</w:t>
      </w:r>
      <w:r w:rsidR="00D82641" w:rsidRPr="000C48CA">
        <w:rPr>
          <w:rFonts w:ascii="Times New Roman" w:hAnsi="Times New Roman"/>
          <w:sz w:val="24"/>
          <w:szCs w:val="24"/>
        </w:rPr>
        <w:t xml:space="preserve">% </w:t>
      </w:r>
    </w:p>
    <w:p w:rsidR="00C56135" w:rsidRPr="000C48CA" w:rsidRDefault="001A612D" w:rsidP="000C48CA">
      <w:pPr>
        <w:pStyle w:val="BodyText"/>
        <w:numPr>
          <w:ilvl w:val="0"/>
          <w:numId w:val="13"/>
        </w:numPr>
        <w:tabs>
          <w:tab w:val="left" w:pos="567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r w:rsidR="00C56135" w:rsidRPr="000C48CA">
        <w:rPr>
          <w:rFonts w:ascii="Times New Roman" w:hAnsi="Times New Roman"/>
          <w:sz w:val="24"/>
          <w:szCs w:val="24"/>
        </w:rPr>
        <w:t xml:space="preserve">Số lượng, </w:t>
      </w:r>
      <w:proofErr w:type="spellStart"/>
      <w:r w:rsidR="00C56135" w:rsidRPr="000C48CA">
        <w:rPr>
          <w:rFonts w:ascii="Times New Roman" w:hAnsi="Times New Roman"/>
          <w:sz w:val="24"/>
          <w:szCs w:val="24"/>
        </w:rPr>
        <w:t>tỷ</w:t>
      </w:r>
      <w:proofErr w:type="spellEnd"/>
      <w:r w:rsidR="00C56135" w:rsidRPr="000C48CA">
        <w:rPr>
          <w:rFonts w:ascii="Times New Roman" w:hAnsi="Times New Roman"/>
          <w:sz w:val="24"/>
          <w:szCs w:val="24"/>
        </w:rPr>
        <w:t xml:space="preserve"> lệ cổ phiếu người có liên quan đang nắm giữ</w:t>
      </w:r>
      <w:r w:rsidR="0065358F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Number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ownership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proportion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currently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held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by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related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person</w:t>
      </w:r>
      <w:proofErr w:type="spellEnd"/>
      <w:r w:rsidR="00C56135" w:rsidRPr="000C48CA">
        <w:rPr>
          <w:rFonts w:ascii="Times New Roman" w:hAnsi="Times New Roman"/>
          <w:sz w:val="24"/>
          <w:szCs w:val="24"/>
        </w:rPr>
        <w:t xml:space="preserve">: </w:t>
      </w:r>
      <w:r w:rsidR="0065358F">
        <w:rPr>
          <w:rFonts w:ascii="Times New Roman" w:hAnsi="Times New Roman"/>
          <w:sz w:val="24"/>
          <w:szCs w:val="24"/>
          <w:lang w:val="en-US"/>
        </w:rPr>
        <w:t xml:space="preserve">15.000 cổ phần/ </w:t>
      </w:r>
      <w:proofErr w:type="spellStart"/>
      <w:r w:rsidR="00AA5059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AA5059" w:rsidRPr="000C48CA">
        <w:rPr>
          <w:rFonts w:ascii="Times New Roman" w:hAnsi="Times New Roman"/>
          <w:sz w:val="24"/>
          <w:szCs w:val="24"/>
        </w:rPr>
        <w:t xml:space="preserve">, tương đương/ </w:t>
      </w:r>
      <w:proofErr w:type="spellStart"/>
      <w:r w:rsidR="00AA5059" w:rsidRPr="000C48CA">
        <w:rPr>
          <w:rFonts w:ascii="Times New Roman" w:hAnsi="Times New Roman"/>
          <w:i/>
          <w:sz w:val="24"/>
          <w:szCs w:val="24"/>
        </w:rPr>
        <w:t>equivalently</w:t>
      </w:r>
      <w:proofErr w:type="spellEnd"/>
      <w:r w:rsidR="00AA5059" w:rsidRPr="000C48CA">
        <w:rPr>
          <w:rFonts w:ascii="Times New Roman" w:hAnsi="Times New Roman"/>
          <w:i/>
          <w:sz w:val="24"/>
          <w:szCs w:val="24"/>
        </w:rPr>
        <w:t xml:space="preserve"> to </w:t>
      </w:r>
      <w:r w:rsidR="00AA5059">
        <w:rPr>
          <w:rFonts w:ascii="Times New Roman" w:hAnsi="Times New Roman"/>
          <w:sz w:val="24"/>
          <w:szCs w:val="24"/>
          <w:lang w:val="en-US"/>
        </w:rPr>
        <w:t>0,</w:t>
      </w:r>
      <w:r w:rsidR="00AA5059">
        <w:rPr>
          <w:rFonts w:ascii="Times New Roman" w:hAnsi="Times New Roman"/>
          <w:sz w:val="24"/>
          <w:szCs w:val="24"/>
          <w:lang w:val="en-US"/>
        </w:rPr>
        <w:t>0</w:t>
      </w:r>
      <w:r w:rsidR="00AA5059">
        <w:rPr>
          <w:rFonts w:ascii="Times New Roman" w:hAnsi="Times New Roman"/>
          <w:sz w:val="24"/>
          <w:szCs w:val="24"/>
          <w:lang w:val="en-US"/>
        </w:rPr>
        <w:t>2</w:t>
      </w:r>
      <w:r w:rsidR="00AA5059" w:rsidRPr="000C48CA">
        <w:rPr>
          <w:rFonts w:ascii="Times New Roman" w:hAnsi="Times New Roman"/>
          <w:sz w:val="24"/>
          <w:szCs w:val="24"/>
        </w:rPr>
        <w:t>%</w:t>
      </w:r>
    </w:p>
    <w:p w:rsidR="001A612D" w:rsidRPr="0065358F" w:rsidRDefault="00C56135" w:rsidP="0065358F">
      <w:pPr>
        <w:pStyle w:val="BodyText"/>
        <w:numPr>
          <w:ilvl w:val="0"/>
          <w:numId w:val="13"/>
        </w:numPr>
        <w:tabs>
          <w:tab w:val="left" w:pos="567"/>
          <w:tab w:val="left" w:leader="underscore" w:pos="3168"/>
          <w:tab w:val="left" w:leader="underscore" w:pos="5850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r w:rsidRPr="0065358F">
        <w:rPr>
          <w:rFonts w:ascii="Times New Roman" w:hAnsi="Times New Roman"/>
          <w:sz w:val="24"/>
          <w:szCs w:val="24"/>
        </w:rPr>
        <w:t xml:space="preserve">Số lượng, </w:t>
      </w:r>
      <w:proofErr w:type="spellStart"/>
      <w:r w:rsidRPr="0065358F">
        <w:rPr>
          <w:rFonts w:ascii="Times New Roman" w:hAnsi="Times New Roman"/>
          <w:sz w:val="24"/>
          <w:szCs w:val="24"/>
        </w:rPr>
        <w:t>tỷ</w:t>
      </w:r>
      <w:proofErr w:type="spellEnd"/>
      <w:r w:rsidRPr="0065358F">
        <w:rPr>
          <w:rFonts w:ascii="Times New Roman" w:hAnsi="Times New Roman"/>
          <w:sz w:val="24"/>
          <w:szCs w:val="24"/>
        </w:rPr>
        <w:t xml:space="preserve"> lệ cổ phiếu cùng người có liên </w:t>
      </w:r>
      <w:r w:rsidR="0065358F" w:rsidRPr="0065358F">
        <w:rPr>
          <w:rFonts w:ascii="Times New Roman" w:hAnsi="Times New Roman"/>
          <w:sz w:val="24"/>
          <w:szCs w:val="24"/>
        </w:rPr>
        <w:t xml:space="preserve">quan nắm giữ sau khi giao dịch/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Number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ownership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proportion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held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by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organization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investor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together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r w:rsidR="00997EA2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relate</w:t>
      </w:r>
      <w:proofErr w:type="spellEnd"/>
      <w:r w:rsidR="00997EA2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58F">
        <w:rPr>
          <w:rFonts w:ascii="Times New Roman" w:hAnsi="Times New Roman"/>
          <w:i/>
          <w:sz w:val="24"/>
          <w:szCs w:val="24"/>
        </w:rPr>
        <w:t>per</w:t>
      </w:r>
      <w:r w:rsidR="00997EA2">
        <w:rPr>
          <w:rFonts w:ascii="Times New Roman" w:hAnsi="Times New Roman"/>
          <w:i/>
          <w:sz w:val="24"/>
          <w:szCs w:val="24"/>
        </w:rPr>
        <w:t>son</w:t>
      </w:r>
      <w:proofErr w:type="spellEnd"/>
      <w:r w:rsidR="00653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358F">
        <w:rPr>
          <w:rFonts w:ascii="Times New Roman" w:hAnsi="Times New Roman"/>
          <w:i/>
          <w:sz w:val="24"/>
          <w:szCs w:val="24"/>
        </w:rPr>
        <w:t>after</w:t>
      </w:r>
      <w:proofErr w:type="spellEnd"/>
      <w:r w:rsidR="0065358F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="0065358F">
        <w:rPr>
          <w:rFonts w:ascii="Times New Roman" w:hAnsi="Times New Roman"/>
          <w:i/>
          <w:sz w:val="24"/>
          <w:szCs w:val="24"/>
        </w:rPr>
        <w:t>transaction</w:t>
      </w:r>
      <w:proofErr w:type="spellEnd"/>
      <w:r w:rsidR="0065358F">
        <w:rPr>
          <w:rFonts w:ascii="Times New Roman" w:hAnsi="Times New Roman"/>
          <w:i/>
          <w:sz w:val="24"/>
          <w:szCs w:val="24"/>
        </w:rPr>
        <w:t xml:space="preserve">: </w:t>
      </w:r>
      <w:r w:rsidR="0065358F">
        <w:rPr>
          <w:rFonts w:ascii="Times New Roman" w:hAnsi="Times New Roman"/>
          <w:sz w:val="24"/>
          <w:szCs w:val="24"/>
          <w:lang w:val="en-US"/>
        </w:rPr>
        <w:t>7.3</w:t>
      </w:r>
      <w:r w:rsidR="00A55F45">
        <w:rPr>
          <w:rFonts w:ascii="Times New Roman" w:hAnsi="Times New Roman"/>
          <w:sz w:val="24"/>
          <w:szCs w:val="24"/>
          <w:lang w:val="en-US"/>
        </w:rPr>
        <w:t>28.4</w:t>
      </w:r>
      <w:r w:rsidR="0065358F">
        <w:rPr>
          <w:rFonts w:ascii="Times New Roman" w:hAnsi="Times New Roman"/>
          <w:sz w:val="24"/>
          <w:szCs w:val="24"/>
          <w:lang w:val="en-US"/>
        </w:rPr>
        <w:t>00</w:t>
      </w:r>
      <w:r w:rsidR="0065358F" w:rsidRPr="000C48CA">
        <w:rPr>
          <w:rFonts w:ascii="Times New Roman" w:hAnsi="Times New Roman"/>
          <w:sz w:val="24"/>
          <w:szCs w:val="24"/>
        </w:rPr>
        <w:t xml:space="preserve"> cổ phần/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="0065358F" w:rsidRPr="000C48CA">
        <w:rPr>
          <w:rFonts w:ascii="Times New Roman" w:hAnsi="Times New Roman"/>
          <w:sz w:val="24"/>
          <w:szCs w:val="24"/>
        </w:rPr>
        <w:t xml:space="preserve">, tương đương/ </w:t>
      </w:r>
      <w:proofErr w:type="spellStart"/>
      <w:r w:rsidR="0065358F" w:rsidRPr="000C48CA">
        <w:rPr>
          <w:rFonts w:ascii="Times New Roman" w:hAnsi="Times New Roman"/>
          <w:i/>
          <w:sz w:val="24"/>
          <w:szCs w:val="24"/>
        </w:rPr>
        <w:t>equivalently</w:t>
      </w:r>
      <w:proofErr w:type="spellEnd"/>
      <w:r w:rsidR="0065358F" w:rsidRPr="000C48CA">
        <w:rPr>
          <w:rFonts w:ascii="Times New Roman" w:hAnsi="Times New Roman"/>
          <w:i/>
          <w:sz w:val="24"/>
          <w:szCs w:val="24"/>
        </w:rPr>
        <w:t xml:space="preserve"> to </w:t>
      </w:r>
      <w:r w:rsidR="0065358F">
        <w:rPr>
          <w:rFonts w:ascii="Times New Roman" w:hAnsi="Times New Roman"/>
          <w:sz w:val="24"/>
          <w:szCs w:val="24"/>
          <w:lang w:val="en-US"/>
        </w:rPr>
        <w:t>1</w:t>
      </w:r>
      <w:r w:rsidR="00A55F45">
        <w:rPr>
          <w:rFonts w:ascii="Times New Roman" w:hAnsi="Times New Roman"/>
          <w:sz w:val="24"/>
          <w:szCs w:val="24"/>
          <w:lang w:val="en-US"/>
        </w:rPr>
        <w:t>0,92</w:t>
      </w:r>
      <w:r w:rsidR="0065358F" w:rsidRPr="000C48CA">
        <w:rPr>
          <w:rFonts w:ascii="Times New Roman" w:hAnsi="Times New Roman"/>
          <w:sz w:val="24"/>
          <w:szCs w:val="24"/>
        </w:rPr>
        <w:t xml:space="preserve">% </w:t>
      </w:r>
    </w:p>
    <w:p w:rsidR="00C56135" w:rsidRPr="000C48CA" w:rsidRDefault="00C56135" w:rsidP="000C48CA">
      <w:pPr>
        <w:pStyle w:val="BodyText"/>
        <w:keepNext/>
        <w:numPr>
          <w:ilvl w:val="0"/>
          <w:numId w:val="13"/>
        </w:numPr>
        <w:tabs>
          <w:tab w:val="left" w:pos="567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>Lý do thay đổi sở hữu:</w:t>
      </w:r>
      <w:r w:rsidR="00C52A5F" w:rsidRPr="000C48CA">
        <w:rPr>
          <w:rFonts w:ascii="Times New Roman" w:hAnsi="Times New Roman"/>
          <w:sz w:val="24"/>
          <w:szCs w:val="24"/>
        </w:rPr>
        <w:t xml:space="preserve"> cơ cấu </w:t>
      </w:r>
      <w:r w:rsidR="00AB3ED3" w:rsidRPr="000C48CA">
        <w:rPr>
          <w:rFonts w:ascii="Times New Roman" w:hAnsi="Times New Roman"/>
          <w:sz w:val="24"/>
          <w:szCs w:val="24"/>
        </w:rPr>
        <w:t>danh mục đầu tư</w:t>
      </w:r>
    </w:p>
    <w:p w:rsidR="00C56135" w:rsidRPr="002D7EE0" w:rsidRDefault="00C56135" w:rsidP="000C48CA">
      <w:pPr>
        <w:pStyle w:val="BodyText"/>
        <w:keepNext/>
        <w:tabs>
          <w:tab w:val="left" w:pos="567"/>
        </w:tabs>
        <w:spacing w:line="312" w:lineRule="auto"/>
        <w:ind w:left="630"/>
        <w:rPr>
          <w:rFonts w:ascii="Times New Roman" w:hAnsi="Times New Roman"/>
          <w:i/>
          <w:sz w:val="12"/>
          <w:szCs w:val="24"/>
        </w:rPr>
      </w:pPr>
      <w:proofErr w:type="spellStart"/>
      <w:r w:rsidRPr="000C48CA">
        <w:rPr>
          <w:rFonts w:ascii="Times New Roman" w:hAnsi="Times New Roman"/>
          <w:i/>
          <w:sz w:val="24"/>
          <w:szCs w:val="24"/>
        </w:rPr>
        <w:t>Reasons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change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ownership</w:t>
      </w:r>
      <w:proofErr w:type="spellEnd"/>
      <w:r w:rsidRPr="000C48CA">
        <w:rPr>
          <w:rFonts w:ascii="Times New Roman" w:hAnsi="Times New Roman"/>
          <w:i/>
          <w:sz w:val="24"/>
          <w:szCs w:val="24"/>
        </w:rPr>
        <w:t>:</w:t>
      </w:r>
      <w:r w:rsidR="00AB3ED3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2A5F" w:rsidRPr="000C48CA">
        <w:rPr>
          <w:rFonts w:ascii="Times New Roman" w:hAnsi="Times New Roman"/>
          <w:i/>
          <w:sz w:val="24"/>
          <w:szCs w:val="24"/>
        </w:rPr>
        <w:t>restructure</w:t>
      </w:r>
      <w:proofErr w:type="spellEnd"/>
      <w:r w:rsidR="00E05E55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2A5F" w:rsidRPr="000C48CA">
        <w:rPr>
          <w:rFonts w:ascii="Times New Roman" w:hAnsi="Times New Roman"/>
          <w:i/>
          <w:sz w:val="24"/>
          <w:szCs w:val="24"/>
        </w:rPr>
        <w:t>investment</w:t>
      </w:r>
      <w:proofErr w:type="spellEnd"/>
      <w:r w:rsidR="00C52A5F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2A5F" w:rsidRPr="000C48CA">
        <w:rPr>
          <w:rFonts w:ascii="Times New Roman" w:hAnsi="Times New Roman"/>
          <w:i/>
          <w:sz w:val="24"/>
          <w:szCs w:val="24"/>
        </w:rPr>
        <w:t>portfolio</w:t>
      </w:r>
      <w:proofErr w:type="spellEnd"/>
      <w:r w:rsidR="00E05E55" w:rsidRPr="000C48CA">
        <w:rPr>
          <w:rFonts w:ascii="Times New Roman" w:hAnsi="Times New Roman"/>
          <w:i/>
          <w:sz w:val="24"/>
          <w:szCs w:val="24"/>
        </w:rPr>
        <w:t xml:space="preserve"> </w:t>
      </w:r>
    </w:p>
    <w:p w:rsidR="00D82641" w:rsidRPr="000C48CA" w:rsidRDefault="001A612D" w:rsidP="000C48CA">
      <w:pPr>
        <w:pStyle w:val="BodyText"/>
        <w:numPr>
          <w:ilvl w:val="0"/>
          <w:numId w:val="13"/>
        </w:numPr>
        <w:tabs>
          <w:tab w:val="left" w:pos="567"/>
          <w:tab w:val="left" w:leader="underscore" w:pos="6120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 xml:space="preserve">Ngày giao dịch làm thay đổi </w:t>
      </w:r>
      <w:proofErr w:type="spellStart"/>
      <w:r w:rsidRPr="000C48CA">
        <w:rPr>
          <w:rFonts w:ascii="Times New Roman" w:hAnsi="Times New Roman"/>
          <w:sz w:val="24"/>
          <w:szCs w:val="24"/>
        </w:rPr>
        <w:t>tỷ</w:t>
      </w:r>
      <w:proofErr w:type="spellEnd"/>
      <w:r w:rsidRPr="000C48CA">
        <w:rPr>
          <w:rFonts w:ascii="Times New Roman" w:hAnsi="Times New Roman"/>
          <w:sz w:val="24"/>
          <w:szCs w:val="24"/>
        </w:rPr>
        <w:t xml:space="preserve"> lệ sở hữu</w:t>
      </w:r>
      <w:r w:rsidR="00D87CC4" w:rsidRPr="000C48CA">
        <w:rPr>
          <w:rFonts w:ascii="Times New Roman" w:hAnsi="Times New Roman"/>
          <w:sz w:val="24"/>
          <w:szCs w:val="24"/>
        </w:rPr>
        <w:t xml:space="preserve">: </w:t>
      </w:r>
      <w:r w:rsidR="00A55F45">
        <w:rPr>
          <w:rFonts w:ascii="Times New Roman" w:hAnsi="Times New Roman"/>
          <w:sz w:val="24"/>
          <w:szCs w:val="24"/>
          <w:lang w:val="en-US"/>
        </w:rPr>
        <w:t>03/06</w:t>
      </w:r>
      <w:r w:rsidR="00852CD6" w:rsidRPr="00852CD6">
        <w:rPr>
          <w:rFonts w:ascii="Times New Roman" w:hAnsi="Times New Roman"/>
          <w:sz w:val="24"/>
          <w:szCs w:val="24"/>
        </w:rPr>
        <w:t>/2016</w:t>
      </w:r>
    </w:p>
    <w:p w:rsidR="001A612D" w:rsidRPr="000C48CA" w:rsidRDefault="00C56135" w:rsidP="000C48CA">
      <w:pPr>
        <w:pStyle w:val="BodyText"/>
        <w:tabs>
          <w:tab w:val="left" w:pos="567"/>
          <w:tab w:val="left" w:leader="underscore" w:pos="6120"/>
        </w:tabs>
        <w:spacing w:line="312" w:lineRule="auto"/>
        <w:ind w:left="630"/>
        <w:rPr>
          <w:rFonts w:ascii="Times New Roman" w:hAnsi="Times New Roman"/>
          <w:i/>
          <w:sz w:val="24"/>
          <w:szCs w:val="24"/>
        </w:rPr>
      </w:pPr>
      <w:proofErr w:type="spellStart"/>
      <w:r w:rsidRPr="000C48CA">
        <w:rPr>
          <w:rFonts w:ascii="Times New Roman" w:hAnsi="Times New Roman"/>
          <w:i/>
          <w:sz w:val="24"/>
          <w:szCs w:val="24"/>
        </w:rPr>
        <w:t>D</w:t>
      </w:r>
      <w:r w:rsidR="005B39DA" w:rsidRPr="000C48CA">
        <w:rPr>
          <w:rFonts w:ascii="Times New Roman" w:hAnsi="Times New Roman"/>
          <w:i/>
          <w:sz w:val="24"/>
          <w:szCs w:val="24"/>
        </w:rPr>
        <w:t>ate</w:t>
      </w:r>
      <w:proofErr w:type="spellEnd"/>
      <w:r w:rsidR="005B39DA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48CA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5B39DA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39DA" w:rsidRPr="000C48CA">
        <w:rPr>
          <w:rFonts w:ascii="Times New Roman" w:hAnsi="Times New Roman"/>
          <w:i/>
          <w:sz w:val="24"/>
          <w:szCs w:val="24"/>
        </w:rPr>
        <w:t>change</w:t>
      </w:r>
      <w:proofErr w:type="spellEnd"/>
      <w:r w:rsidR="005B39DA" w:rsidRPr="000C48CA">
        <w:rPr>
          <w:rFonts w:ascii="Times New Roman" w:hAnsi="Times New Roman"/>
          <w:i/>
          <w:sz w:val="24"/>
          <w:szCs w:val="24"/>
        </w:rPr>
        <w:t xml:space="preserve"> </w:t>
      </w:r>
      <w:r w:rsidRPr="000C48CA">
        <w:rPr>
          <w:rFonts w:ascii="Times New Roman" w:hAnsi="Times New Roman"/>
          <w:i/>
          <w:sz w:val="24"/>
          <w:szCs w:val="24"/>
        </w:rPr>
        <w:t>in</w:t>
      </w:r>
      <w:r w:rsidR="005B39DA" w:rsidRPr="000C48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39DA" w:rsidRPr="000C48CA">
        <w:rPr>
          <w:rFonts w:ascii="Times New Roman" w:hAnsi="Times New Roman"/>
          <w:i/>
          <w:sz w:val="24"/>
          <w:szCs w:val="24"/>
        </w:rPr>
        <w:t>ownership</w:t>
      </w:r>
      <w:proofErr w:type="spellEnd"/>
      <w:r w:rsidR="001A612D" w:rsidRPr="000C48CA">
        <w:rPr>
          <w:rFonts w:ascii="Times New Roman" w:hAnsi="Times New Roman"/>
          <w:i/>
          <w:sz w:val="24"/>
          <w:szCs w:val="24"/>
        </w:rPr>
        <w:t>:</w:t>
      </w:r>
      <w:r w:rsidR="001A612D" w:rsidRPr="000C48CA">
        <w:rPr>
          <w:rFonts w:ascii="Times New Roman" w:hAnsi="Times New Roman"/>
          <w:sz w:val="24"/>
          <w:szCs w:val="24"/>
        </w:rPr>
        <w:t xml:space="preserve"> </w:t>
      </w:r>
      <w:r w:rsidR="00A55F45">
        <w:rPr>
          <w:rFonts w:ascii="Times New Roman" w:hAnsi="Times New Roman"/>
          <w:i/>
          <w:sz w:val="24"/>
          <w:szCs w:val="24"/>
          <w:lang w:val="en-US"/>
        </w:rPr>
        <w:t>3</w:t>
      </w:r>
      <w:r w:rsidR="00A55F4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rd</w:t>
      </w:r>
      <w:r w:rsidR="00852CD6" w:rsidRPr="00E2650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55F45">
        <w:rPr>
          <w:rFonts w:ascii="Times New Roman" w:hAnsi="Times New Roman"/>
          <w:i/>
          <w:sz w:val="24"/>
          <w:szCs w:val="24"/>
          <w:lang w:val="en-US"/>
        </w:rPr>
        <w:t xml:space="preserve">June </w:t>
      </w:r>
      <w:r w:rsidR="00852CD6" w:rsidRPr="00E26505">
        <w:rPr>
          <w:rFonts w:ascii="Times New Roman" w:hAnsi="Times New Roman"/>
          <w:i/>
          <w:sz w:val="24"/>
          <w:szCs w:val="24"/>
          <w:lang w:val="en-US"/>
        </w:rPr>
        <w:t>2016</w:t>
      </w:r>
    </w:p>
    <w:p w:rsidR="00C56135" w:rsidRPr="000C48CA" w:rsidRDefault="00C56135" w:rsidP="000C48CA">
      <w:pPr>
        <w:pStyle w:val="BodyText"/>
        <w:numPr>
          <w:ilvl w:val="0"/>
          <w:numId w:val="13"/>
        </w:numPr>
        <w:tabs>
          <w:tab w:val="left" w:pos="567"/>
        </w:tabs>
        <w:spacing w:line="312" w:lineRule="auto"/>
        <w:ind w:left="630"/>
        <w:rPr>
          <w:rFonts w:ascii="Times New Roman" w:hAnsi="Times New Roman"/>
          <w:sz w:val="24"/>
          <w:szCs w:val="24"/>
        </w:rPr>
      </w:pPr>
      <w:r w:rsidRPr="000C48CA">
        <w:rPr>
          <w:rFonts w:ascii="Times New Roman" w:hAnsi="Times New Roman"/>
          <w:sz w:val="24"/>
          <w:szCs w:val="24"/>
        </w:rPr>
        <w:t>Các thay đổi quan trọng khác (nếu có): Không có</w:t>
      </w:r>
    </w:p>
    <w:p w:rsidR="000C48CA" w:rsidRDefault="00C56135" w:rsidP="0019587D">
      <w:pPr>
        <w:pStyle w:val="BodyText"/>
        <w:tabs>
          <w:tab w:val="left" w:pos="567"/>
        </w:tabs>
        <w:spacing w:after="120" w:line="312" w:lineRule="auto"/>
        <w:ind w:left="634"/>
        <w:rPr>
          <w:rFonts w:ascii="Times New Roman" w:hAnsi="Times New Roman"/>
          <w:i/>
          <w:sz w:val="24"/>
          <w:szCs w:val="24"/>
        </w:rPr>
      </w:pPr>
      <w:r w:rsidRPr="000C48CA">
        <w:rPr>
          <w:rFonts w:ascii="Times New Roman" w:hAnsi="Times New Roman"/>
          <w:i/>
          <w:sz w:val="24"/>
          <w:szCs w:val="24"/>
        </w:rPr>
        <w:t>Other significant changes (if any): None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19"/>
      </w:tblGrid>
      <w:tr w:rsidR="000C48CA" w:rsidRPr="000C48CA" w:rsidTr="00442A83">
        <w:tc>
          <w:tcPr>
            <w:tcW w:w="2218" w:type="pct"/>
          </w:tcPr>
          <w:p w:rsidR="000C48CA" w:rsidRPr="000C48CA" w:rsidRDefault="000C48CA" w:rsidP="00B614FC">
            <w:pPr>
              <w:rPr>
                <w:sz w:val="24"/>
                <w:szCs w:val="24"/>
              </w:rPr>
            </w:pPr>
          </w:p>
        </w:tc>
        <w:tc>
          <w:tcPr>
            <w:tcW w:w="2782" w:type="pct"/>
          </w:tcPr>
          <w:p w:rsidR="00074A2E" w:rsidRDefault="000C48CA" w:rsidP="00B614FC">
            <w:pPr>
              <w:rPr>
                <w:sz w:val="24"/>
                <w:szCs w:val="24"/>
              </w:rPr>
            </w:pPr>
            <w:r w:rsidRPr="000C48CA">
              <w:rPr>
                <w:sz w:val="24"/>
                <w:szCs w:val="24"/>
              </w:rPr>
              <w:t xml:space="preserve">Công ty Cổ phần Quản lý Quỹ Đầu tư MB </w:t>
            </w:r>
          </w:p>
          <w:p w:rsidR="000C48CA" w:rsidRDefault="000C48CA" w:rsidP="00B614FC">
            <w:pPr>
              <w:rPr>
                <w:sz w:val="24"/>
                <w:szCs w:val="24"/>
              </w:rPr>
            </w:pPr>
            <w:r w:rsidRPr="000C48CA">
              <w:rPr>
                <w:sz w:val="24"/>
                <w:szCs w:val="24"/>
              </w:rPr>
              <w:t>MB Capital Management Joint Stock Company</w:t>
            </w:r>
          </w:p>
          <w:p w:rsidR="000C48CA" w:rsidRDefault="000C48CA" w:rsidP="00B614FC">
            <w:pPr>
              <w:rPr>
                <w:sz w:val="24"/>
                <w:szCs w:val="24"/>
              </w:rPr>
            </w:pPr>
          </w:p>
          <w:p w:rsidR="00442A83" w:rsidRDefault="00442A83" w:rsidP="00B614FC">
            <w:pPr>
              <w:rPr>
                <w:sz w:val="24"/>
                <w:szCs w:val="24"/>
              </w:rPr>
            </w:pPr>
          </w:p>
          <w:p w:rsidR="00412352" w:rsidRDefault="0019587D" w:rsidP="0019587D">
            <w:pPr>
              <w:tabs>
                <w:tab w:val="left" w:pos="1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9587D" w:rsidRDefault="0019587D" w:rsidP="0019587D">
            <w:pPr>
              <w:tabs>
                <w:tab w:val="left" w:pos="1758"/>
              </w:tabs>
              <w:jc w:val="both"/>
              <w:rPr>
                <w:sz w:val="24"/>
                <w:szCs w:val="24"/>
              </w:rPr>
            </w:pPr>
          </w:p>
          <w:p w:rsidR="000C48CA" w:rsidRDefault="000C48CA" w:rsidP="00B614FC">
            <w:pPr>
              <w:rPr>
                <w:sz w:val="24"/>
                <w:szCs w:val="24"/>
              </w:rPr>
            </w:pPr>
          </w:p>
          <w:p w:rsidR="000C48CA" w:rsidRDefault="000C48CA" w:rsidP="00B614FC">
            <w:pPr>
              <w:rPr>
                <w:sz w:val="24"/>
                <w:szCs w:val="24"/>
              </w:rPr>
            </w:pPr>
            <w:r w:rsidRPr="000C48CA">
              <w:rPr>
                <w:sz w:val="24"/>
                <w:szCs w:val="24"/>
              </w:rPr>
              <w:t>Nguyễn Thị Thu Hiền</w:t>
            </w:r>
          </w:p>
          <w:p w:rsidR="000C48CA" w:rsidRDefault="000C48CA" w:rsidP="00B614FC">
            <w:pPr>
              <w:rPr>
                <w:b w:val="0"/>
                <w:sz w:val="24"/>
                <w:szCs w:val="24"/>
              </w:rPr>
            </w:pPr>
            <w:r w:rsidRPr="000C48CA">
              <w:rPr>
                <w:b w:val="0"/>
                <w:sz w:val="24"/>
                <w:szCs w:val="24"/>
              </w:rPr>
              <w:t>Trưởng Bộ phận Kiểm toán nội bộ</w:t>
            </w:r>
          </w:p>
          <w:p w:rsidR="000C48CA" w:rsidRPr="000C48CA" w:rsidRDefault="000C48CA" w:rsidP="00B614FC">
            <w:pPr>
              <w:rPr>
                <w:sz w:val="24"/>
                <w:szCs w:val="24"/>
              </w:rPr>
            </w:pPr>
            <w:r w:rsidRPr="000C48CA">
              <w:rPr>
                <w:b w:val="0"/>
                <w:i/>
                <w:sz w:val="24"/>
                <w:szCs w:val="24"/>
              </w:rPr>
              <w:t>Internal Audit Manager</w:t>
            </w:r>
          </w:p>
        </w:tc>
      </w:tr>
    </w:tbl>
    <w:p w:rsidR="00A2593F" w:rsidRPr="000C48CA" w:rsidRDefault="00A2593F" w:rsidP="000F0803">
      <w:pPr>
        <w:jc w:val="both"/>
        <w:rPr>
          <w:b w:val="0"/>
          <w:i/>
        </w:rPr>
      </w:pPr>
    </w:p>
    <w:sectPr w:rsidR="00A2593F" w:rsidRPr="000C48CA" w:rsidSect="00412352">
      <w:pgSz w:w="11909" w:h="16834" w:code="9"/>
      <w:pgMar w:top="10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8A9"/>
    <w:multiLevelType w:val="hybridMultilevel"/>
    <w:tmpl w:val="CA9C4B6A"/>
    <w:lvl w:ilvl="0" w:tplc="654ED3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546D"/>
    <w:multiLevelType w:val="hybridMultilevel"/>
    <w:tmpl w:val="E408B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30109"/>
    <w:multiLevelType w:val="hybridMultilevel"/>
    <w:tmpl w:val="E408B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60DD8"/>
    <w:multiLevelType w:val="hybridMultilevel"/>
    <w:tmpl w:val="AC64262E"/>
    <w:lvl w:ilvl="0" w:tplc="11E02D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C04"/>
    <w:multiLevelType w:val="hybridMultilevel"/>
    <w:tmpl w:val="92AE9F5C"/>
    <w:lvl w:ilvl="0" w:tplc="133A01D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F5BB5"/>
    <w:multiLevelType w:val="hybridMultilevel"/>
    <w:tmpl w:val="F9C6C794"/>
    <w:lvl w:ilvl="0" w:tplc="EC3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02611"/>
    <w:multiLevelType w:val="multilevel"/>
    <w:tmpl w:val="2C9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C3A2A"/>
    <w:multiLevelType w:val="hybridMultilevel"/>
    <w:tmpl w:val="D8E666E0"/>
    <w:lvl w:ilvl="0" w:tplc="11E02D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253B01"/>
    <w:multiLevelType w:val="hybridMultilevel"/>
    <w:tmpl w:val="91D2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D05FC"/>
    <w:multiLevelType w:val="hybridMultilevel"/>
    <w:tmpl w:val="91D2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76C1C"/>
    <w:multiLevelType w:val="hybridMultilevel"/>
    <w:tmpl w:val="91D2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2207B"/>
    <w:multiLevelType w:val="hybridMultilevel"/>
    <w:tmpl w:val="6AC80DC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F9375B8"/>
    <w:multiLevelType w:val="hybridMultilevel"/>
    <w:tmpl w:val="C9E84E9E"/>
    <w:lvl w:ilvl="0" w:tplc="878A2992">
      <w:start w:val="1"/>
      <w:numFmt w:val="bullet"/>
      <w:lvlText w:val="-"/>
      <w:lvlJc w:val="left"/>
      <w:pPr>
        <w:ind w:left="144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4F"/>
    <w:rsid w:val="00031045"/>
    <w:rsid w:val="00031B2F"/>
    <w:rsid w:val="0004639A"/>
    <w:rsid w:val="0004683E"/>
    <w:rsid w:val="00074A2E"/>
    <w:rsid w:val="0007745B"/>
    <w:rsid w:val="00086DAB"/>
    <w:rsid w:val="000908E5"/>
    <w:rsid w:val="0009247C"/>
    <w:rsid w:val="00097495"/>
    <w:rsid w:val="000A30FA"/>
    <w:rsid w:val="000A37F4"/>
    <w:rsid w:val="000A3BF4"/>
    <w:rsid w:val="000A468F"/>
    <w:rsid w:val="000C48CA"/>
    <w:rsid w:val="000C5191"/>
    <w:rsid w:val="000D3490"/>
    <w:rsid w:val="000E2C18"/>
    <w:rsid w:val="000E5932"/>
    <w:rsid w:val="000F0803"/>
    <w:rsid w:val="001017D3"/>
    <w:rsid w:val="00102B0F"/>
    <w:rsid w:val="00112910"/>
    <w:rsid w:val="00117F57"/>
    <w:rsid w:val="00130FD1"/>
    <w:rsid w:val="00167E09"/>
    <w:rsid w:val="0018357A"/>
    <w:rsid w:val="0019111E"/>
    <w:rsid w:val="001928BA"/>
    <w:rsid w:val="001938A7"/>
    <w:rsid w:val="0019587D"/>
    <w:rsid w:val="00197257"/>
    <w:rsid w:val="001A5F37"/>
    <w:rsid w:val="001A612D"/>
    <w:rsid w:val="001C7FAD"/>
    <w:rsid w:val="001D0D1D"/>
    <w:rsid w:val="001F44B7"/>
    <w:rsid w:val="0021720F"/>
    <w:rsid w:val="00217231"/>
    <w:rsid w:val="0022509F"/>
    <w:rsid w:val="00234954"/>
    <w:rsid w:val="002450A0"/>
    <w:rsid w:val="0026181F"/>
    <w:rsid w:val="00264B01"/>
    <w:rsid w:val="0026574F"/>
    <w:rsid w:val="0029005B"/>
    <w:rsid w:val="00296282"/>
    <w:rsid w:val="002A37BB"/>
    <w:rsid w:val="002A6599"/>
    <w:rsid w:val="002C7C81"/>
    <w:rsid w:val="002D3B2F"/>
    <w:rsid w:val="002D7EE0"/>
    <w:rsid w:val="002E0084"/>
    <w:rsid w:val="003278E1"/>
    <w:rsid w:val="00331C5F"/>
    <w:rsid w:val="00333E28"/>
    <w:rsid w:val="003416F9"/>
    <w:rsid w:val="00374D1A"/>
    <w:rsid w:val="00377286"/>
    <w:rsid w:val="00381FBC"/>
    <w:rsid w:val="00382724"/>
    <w:rsid w:val="00384632"/>
    <w:rsid w:val="003A595F"/>
    <w:rsid w:val="003B02E7"/>
    <w:rsid w:val="003B2EFB"/>
    <w:rsid w:val="003C19D1"/>
    <w:rsid w:val="003C1FC3"/>
    <w:rsid w:val="003C6D57"/>
    <w:rsid w:val="003C751E"/>
    <w:rsid w:val="003D0F3B"/>
    <w:rsid w:val="003D392E"/>
    <w:rsid w:val="003D565C"/>
    <w:rsid w:val="003F0BD9"/>
    <w:rsid w:val="003F2F2B"/>
    <w:rsid w:val="004057E0"/>
    <w:rsid w:val="00406997"/>
    <w:rsid w:val="00410D52"/>
    <w:rsid w:val="00412352"/>
    <w:rsid w:val="00413849"/>
    <w:rsid w:val="004324ED"/>
    <w:rsid w:val="00432655"/>
    <w:rsid w:val="00442A83"/>
    <w:rsid w:val="00467CF6"/>
    <w:rsid w:val="00494826"/>
    <w:rsid w:val="00495826"/>
    <w:rsid w:val="004A072C"/>
    <w:rsid w:val="004D2CF6"/>
    <w:rsid w:val="00505AB5"/>
    <w:rsid w:val="005229BA"/>
    <w:rsid w:val="00522EBD"/>
    <w:rsid w:val="0054298F"/>
    <w:rsid w:val="00542C31"/>
    <w:rsid w:val="005574BA"/>
    <w:rsid w:val="00557A21"/>
    <w:rsid w:val="0057474C"/>
    <w:rsid w:val="00577709"/>
    <w:rsid w:val="005A067C"/>
    <w:rsid w:val="005B39DA"/>
    <w:rsid w:val="005C5C5F"/>
    <w:rsid w:val="005F003D"/>
    <w:rsid w:val="005F6BBE"/>
    <w:rsid w:val="005F7663"/>
    <w:rsid w:val="00602D3C"/>
    <w:rsid w:val="0062034A"/>
    <w:rsid w:val="00621332"/>
    <w:rsid w:val="006234CB"/>
    <w:rsid w:val="00642E05"/>
    <w:rsid w:val="0065358F"/>
    <w:rsid w:val="00662672"/>
    <w:rsid w:val="0068212B"/>
    <w:rsid w:val="00695026"/>
    <w:rsid w:val="006A3E8C"/>
    <w:rsid w:val="006B78CD"/>
    <w:rsid w:val="006C2A34"/>
    <w:rsid w:val="006E23D6"/>
    <w:rsid w:val="006E3D62"/>
    <w:rsid w:val="006E5431"/>
    <w:rsid w:val="006F1EDA"/>
    <w:rsid w:val="007053FF"/>
    <w:rsid w:val="007100F1"/>
    <w:rsid w:val="00714FD5"/>
    <w:rsid w:val="007203D4"/>
    <w:rsid w:val="0073318A"/>
    <w:rsid w:val="00740306"/>
    <w:rsid w:val="00767678"/>
    <w:rsid w:val="00772435"/>
    <w:rsid w:val="00773438"/>
    <w:rsid w:val="007803A5"/>
    <w:rsid w:val="007C140E"/>
    <w:rsid w:val="00803A18"/>
    <w:rsid w:val="008108A1"/>
    <w:rsid w:val="00821019"/>
    <w:rsid w:val="00852CD6"/>
    <w:rsid w:val="00857904"/>
    <w:rsid w:val="00863888"/>
    <w:rsid w:val="00870176"/>
    <w:rsid w:val="00880EA6"/>
    <w:rsid w:val="00884A9D"/>
    <w:rsid w:val="008A5FE7"/>
    <w:rsid w:val="00914790"/>
    <w:rsid w:val="00936FA3"/>
    <w:rsid w:val="009632F1"/>
    <w:rsid w:val="00963678"/>
    <w:rsid w:val="00970254"/>
    <w:rsid w:val="009722DB"/>
    <w:rsid w:val="00975DFE"/>
    <w:rsid w:val="00993B5F"/>
    <w:rsid w:val="00997EA2"/>
    <w:rsid w:val="009A5C04"/>
    <w:rsid w:val="009A6F97"/>
    <w:rsid w:val="009A71E9"/>
    <w:rsid w:val="009B425E"/>
    <w:rsid w:val="009B6B82"/>
    <w:rsid w:val="009C38A9"/>
    <w:rsid w:val="009C737B"/>
    <w:rsid w:val="009D500F"/>
    <w:rsid w:val="009D6224"/>
    <w:rsid w:val="009E4D64"/>
    <w:rsid w:val="009E4ED0"/>
    <w:rsid w:val="00A06300"/>
    <w:rsid w:val="00A21057"/>
    <w:rsid w:val="00A2593F"/>
    <w:rsid w:val="00A4793F"/>
    <w:rsid w:val="00A5262D"/>
    <w:rsid w:val="00A55F45"/>
    <w:rsid w:val="00A80168"/>
    <w:rsid w:val="00AA5059"/>
    <w:rsid w:val="00AB3ED3"/>
    <w:rsid w:val="00AB7FEE"/>
    <w:rsid w:val="00AC0209"/>
    <w:rsid w:val="00AC306F"/>
    <w:rsid w:val="00AD5430"/>
    <w:rsid w:val="00B07A1F"/>
    <w:rsid w:val="00B10CF8"/>
    <w:rsid w:val="00B11B02"/>
    <w:rsid w:val="00B13425"/>
    <w:rsid w:val="00B67266"/>
    <w:rsid w:val="00B67FBD"/>
    <w:rsid w:val="00B834E7"/>
    <w:rsid w:val="00B93532"/>
    <w:rsid w:val="00B959DF"/>
    <w:rsid w:val="00BA09DD"/>
    <w:rsid w:val="00BC0985"/>
    <w:rsid w:val="00BC145A"/>
    <w:rsid w:val="00BC4A38"/>
    <w:rsid w:val="00BE6E71"/>
    <w:rsid w:val="00BF4EC2"/>
    <w:rsid w:val="00C107A7"/>
    <w:rsid w:val="00C147AD"/>
    <w:rsid w:val="00C17FEE"/>
    <w:rsid w:val="00C52A5F"/>
    <w:rsid w:val="00C54755"/>
    <w:rsid w:val="00C55B07"/>
    <w:rsid w:val="00C55C4A"/>
    <w:rsid w:val="00C56135"/>
    <w:rsid w:val="00C56B74"/>
    <w:rsid w:val="00C62C12"/>
    <w:rsid w:val="00C71538"/>
    <w:rsid w:val="00C832F7"/>
    <w:rsid w:val="00CA52E5"/>
    <w:rsid w:val="00CB0446"/>
    <w:rsid w:val="00CB1AE6"/>
    <w:rsid w:val="00CD24F1"/>
    <w:rsid w:val="00CD3827"/>
    <w:rsid w:val="00D03E3E"/>
    <w:rsid w:val="00D336EC"/>
    <w:rsid w:val="00D41EF4"/>
    <w:rsid w:val="00D46126"/>
    <w:rsid w:val="00D55AE0"/>
    <w:rsid w:val="00D74652"/>
    <w:rsid w:val="00D74A12"/>
    <w:rsid w:val="00D77D1A"/>
    <w:rsid w:val="00D82641"/>
    <w:rsid w:val="00D86D7F"/>
    <w:rsid w:val="00D87CC4"/>
    <w:rsid w:val="00DA035F"/>
    <w:rsid w:val="00DB0897"/>
    <w:rsid w:val="00DB1885"/>
    <w:rsid w:val="00DB53EE"/>
    <w:rsid w:val="00DB7AE3"/>
    <w:rsid w:val="00DC2A00"/>
    <w:rsid w:val="00DC7601"/>
    <w:rsid w:val="00DE0950"/>
    <w:rsid w:val="00DE096A"/>
    <w:rsid w:val="00DE5C91"/>
    <w:rsid w:val="00DE773D"/>
    <w:rsid w:val="00DF1FDF"/>
    <w:rsid w:val="00DF6189"/>
    <w:rsid w:val="00E02713"/>
    <w:rsid w:val="00E05E55"/>
    <w:rsid w:val="00E112F0"/>
    <w:rsid w:val="00E233D3"/>
    <w:rsid w:val="00E26505"/>
    <w:rsid w:val="00E36A69"/>
    <w:rsid w:val="00E565C5"/>
    <w:rsid w:val="00EA2AB6"/>
    <w:rsid w:val="00EB67EA"/>
    <w:rsid w:val="00EC112F"/>
    <w:rsid w:val="00EC4956"/>
    <w:rsid w:val="00ED3216"/>
    <w:rsid w:val="00ED5F57"/>
    <w:rsid w:val="00EE2C7B"/>
    <w:rsid w:val="00EE373E"/>
    <w:rsid w:val="00EE6C67"/>
    <w:rsid w:val="00EF0754"/>
    <w:rsid w:val="00EF5DCD"/>
    <w:rsid w:val="00F002ED"/>
    <w:rsid w:val="00F01FA2"/>
    <w:rsid w:val="00F21DFE"/>
    <w:rsid w:val="00F35F28"/>
    <w:rsid w:val="00F400C2"/>
    <w:rsid w:val="00F413A0"/>
    <w:rsid w:val="00F70F16"/>
    <w:rsid w:val="00F842F1"/>
    <w:rsid w:val="00FA029C"/>
    <w:rsid w:val="00FA080E"/>
    <w:rsid w:val="00FB77B0"/>
    <w:rsid w:val="00FC4D6E"/>
    <w:rsid w:val="00FD516E"/>
    <w:rsid w:val="00FD604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1A1AA-5EDB-430F-96AA-1F4079F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4F"/>
    <w:pPr>
      <w:spacing w:line="276" w:lineRule="auto"/>
      <w:jc w:val="center"/>
    </w:pPr>
    <w:rPr>
      <w:rFonts w:ascii="Times New Roman" w:hAnsi="Times New Roman"/>
      <w:b/>
      <w:sz w:val="26"/>
      <w:szCs w:val="26"/>
      <w:lang w:val="vi-VN"/>
    </w:rPr>
  </w:style>
  <w:style w:type="paragraph" w:styleId="Heading2">
    <w:name w:val="heading 2"/>
    <w:basedOn w:val="Normal"/>
    <w:next w:val="Normal"/>
    <w:link w:val="Heading2Char"/>
    <w:qFormat/>
    <w:rsid w:val="0026574F"/>
    <w:pPr>
      <w:keepNext/>
      <w:spacing w:before="120" w:after="120" w:line="312" w:lineRule="auto"/>
      <w:outlineLvl w:val="1"/>
    </w:pPr>
    <w:rPr>
      <w:rFonts w:ascii=".VnTimeH" w:eastAsia="Times New Roman" w:hAnsi=".VnTimeH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26574F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6574F"/>
    <w:rPr>
      <w:rFonts w:ascii=".VnTimeH" w:eastAsia="Times New Roman" w:hAnsi=".VnTimeH" w:cs="Times New Roman"/>
      <w:b/>
      <w:sz w:val="28"/>
      <w:szCs w:val="24"/>
    </w:rPr>
  </w:style>
  <w:style w:type="character" w:customStyle="1" w:styleId="Heading8Char">
    <w:name w:val="Heading 8 Char"/>
    <w:link w:val="Heading8"/>
    <w:rsid w:val="0026574F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6574F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link w:val="BodyText"/>
    <w:rsid w:val="0026574F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26574F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26574F"/>
    <w:rPr>
      <w:rFonts w:ascii=".VnTimeH" w:eastAsia="Times New Roman" w:hAnsi=".VnTimeH" w:cs="Times New Roman"/>
      <w:b/>
      <w:snapToGrid w:val="0"/>
      <w:sz w:val="24"/>
      <w:szCs w:val="20"/>
    </w:rPr>
  </w:style>
  <w:style w:type="character" w:styleId="Hyperlink">
    <w:name w:val="Hyperlink"/>
    <w:uiPriority w:val="99"/>
    <w:unhideWhenUsed/>
    <w:rsid w:val="00F00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2ED"/>
    <w:pPr>
      <w:spacing w:line="240" w:lineRule="auto"/>
      <w:ind w:left="720"/>
      <w:jc w:val="left"/>
    </w:pPr>
    <w:rPr>
      <w:rFonts w:ascii="Calibri" w:hAnsi="Calibri" w:cs="Calibri"/>
      <w:b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F0"/>
    <w:rPr>
      <w:rFonts w:ascii="Segoe UI" w:hAnsi="Segoe UI" w:cs="Segoe UI"/>
      <w:b/>
      <w:sz w:val="18"/>
      <w:szCs w:val="18"/>
    </w:rPr>
  </w:style>
  <w:style w:type="table" w:styleId="TableGrid">
    <w:name w:val="Table Grid"/>
    <w:basedOn w:val="TableNormal"/>
    <w:uiPriority w:val="59"/>
    <w:rsid w:val="000C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5B6C8"/>
            <w:bottom w:val="none" w:sz="0" w:space="0" w:color="auto"/>
            <w:right w:val="none" w:sz="0" w:space="0" w:color="auto"/>
          </w:divBdr>
        </w:div>
      </w:divsChild>
    </w:div>
    <w:div w:id="103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</Company>
  <LinksUpToDate>false</LinksUpToDate>
  <CharactersWithSpaces>3837</CharactersWithSpaces>
  <SharedDoc>false</SharedDoc>
  <HLinks>
    <vt:vector size="6" baseType="variant"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mailto:info@mbcapital.com.vn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HuyTung</dc:creator>
  <cp:lastModifiedBy>HuyTung</cp:lastModifiedBy>
  <cp:revision>2</cp:revision>
  <cp:lastPrinted>2016-06-07T01:44:00Z</cp:lastPrinted>
  <dcterms:created xsi:type="dcterms:W3CDTF">2016-06-07T07:11:00Z</dcterms:created>
  <dcterms:modified xsi:type="dcterms:W3CDTF">2016-06-07T07:11:00Z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ba7b2f3e30e4850aad6f7b89a9ac81d.psdsxs" Id="R5d05431ae9384737" /></Relationships>
</file>